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6DC21" w14:textId="4F2D8C6C" w:rsidR="00334988" w:rsidRPr="00393D0F" w:rsidRDefault="00334988" w:rsidP="00637893">
      <w:pPr>
        <w:spacing w:before="0" w:after="0" w:line="240" w:lineRule="auto"/>
        <w:jc w:val="right"/>
        <w:rPr>
          <w:rFonts w:ascii="Calibri" w:hAnsi="Calibri" w:cs="Calibri"/>
          <w:color w:val="auto"/>
          <w:sz w:val="22"/>
          <w:szCs w:val="22"/>
        </w:rPr>
      </w:pPr>
      <w:r w:rsidRPr="00393D0F">
        <w:rPr>
          <w:rFonts w:ascii="Calibri" w:hAnsi="Calibri" w:cs="Calibri"/>
          <w:color w:val="auto"/>
          <w:sz w:val="22"/>
          <w:szCs w:val="22"/>
        </w:rPr>
        <w:t xml:space="preserve">Αριθ. Πρωτοκόλλου: </w:t>
      </w:r>
      <w:r w:rsidR="00637893" w:rsidRPr="00393D0F">
        <w:rPr>
          <w:rFonts w:ascii="Calibri" w:hAnsi="Calibri" w:cs="Calibri"/>
          <w:color w:val="auto"/>
          <w:sz w:val="22"/>
          <w:szCs w:val="22"/>
        </w:rPr>
        <w:t>5</w:t>
      </w:r>
      <w:r w:rsidR="00393D0F" w:rsidRPr="00393D0F">
        <w:rPr>
          <w:rFonts w:ascii="Calibri" w:hAnsi="Calibri" w:cs="Calibri"/>
          <w:color w:val="auto"/>
          <w:sz w:val="22"/>
          <w:szCs w:val="22"/>
        </w:rPr>
        <w:t>5</w:t>
      </w:r>
      <w:r w:rsidRPr="00393D0F">
        <w:rPr>
          <w:rFonts w:ascii="Calibri" w:hAnsi="Calibri" w:cs="Calibri"/>
          <w:color w:val="auto"/>
          <w:sz w:val="22"/>
          <w:szCs w:val="22"/>
        </w:rPr>
        <w:t xml:space="preserve"> / 2</w:t>
      </w:r>
      <w:r w:rsidR="00393D0F" w:rsidRPr="00393D0F">
        <w:rPr>
          <w:rFonts w:ascii="Calibri" w:hAnsi="Calibri" w:cs="Calibri"/>
          <w:color w:val="auto"/>
          <w:sz w:val="22"/>
          <w:szCs w:val="22"/>
        </w:rPr>
        <w:t>4</w:t>
      </w:r>
    </w:p>
    <w:p w14:paraId="57470133" w14:textId="60AA6C99" w:rsidR="002C682F" w:rsidRPr="00393D0F" w:rsidRDefault="00334988" w:rsidP="00393D0F">
      <w:pPr>
        <w:spacing w:before="0" w:after="0" w:line="240" w:lineRule="auto"/>
        <w:jc w:val="right"/>
        <w:rPr>
          <w:rFonts w:ascii="Calibri" w:hAnsi="Calibri" w:cs="Calibri"/>
          <w:color w:val="auto"/>
          <w:sz w:val="22"/>
          <w:szCs w:val="22"/>
        </w:rPr>
      </w:pPr>
      <w:r w:rsidRPr="00393D0F">
        <w:rPr>
          <w:rFonts w:ascii="Calibri" w:hAnsi="Calibri" w:cs="Calibri"/>
          <w:color w:val="auto"/>
          <w:sz w:val="22"/>
          <w:szCs w:val="22"/>
        </w:rPr>
        <w:t xml:space="preserve">     Αθήνα, </w:t>
      </w:r>
      <w:r w:rsidR="00393D0F" w:rsidRPr="00393D0F">
        <w:rPr>
          <w:rFonts w:ascii="Calibri" w:hAnsi="Calibri" w:cs="Calibri"/>
          <w:color w:val="auto"/>
          <w:sz w:val="22"/>
          <w:szCs w:val="22"/>
        </w:rPr>
        <w:t>29</w:t>
      </w:r>
      <w:r w:rsidR="002C682F" w:rsidRPr="00393D0F">
        <w:rPr>
          <w:rFonts w:ascii="Calibri" w:hAnsi="Calibri" w:cs="Calibri"/>
          <w:color w:val="auto"/>
          <w:sz w:val="22"/>
          <w:szCs w:val="22"/>
        </w:rPr>
        <w:t>-</w:t>
      </w:r>
      <w:r w:rsidR="00E860B0" w:rsidRPr="00393D0F">
        <w:rPr>
          <w:rFonts w:ascii="Calibri" w:hAnsi="Calibri" w:cs="Calibri"/>
          <w:color w:val="auto"/>
          <w:sz w:val="22"/>
          <w:szCs w:val="22"/>
        </w:rPr>
        <w:t>0</w:t>
      </w:r>
      <w:r w:rsidR="00637893" w:rsidRPr="00393D0F">
        <w:rPr>
          <w:rFonts w:ascii="Calibri" w:hAnsi="Calibri" w:cs="Calibri"/>
          <w:color w:val="auto"/>
          <w:sz w:val="22"/>
          <w:szCs w:val="22"/>
        </w:rPr>
        <w:t>7</w:t>
      </w:r>
      <w:r w:rsidRPr="00393D0F">
        <w:rPr>
          <w:rFonts w:ascii="Calibri" w:hAnsi="Calibri" w:cs="Calibri"/>
          <w:color w:val="auto"/>
          <w:sz w:val="22"/>
          <w:szCs w:val="22"/>
        </w:rPr>
        <w:t>-202</w:t>
      </w:r>
      <w:r w:rsidR="00393D0F" w:rsidRPr="00393D0F">
        <w:rPr>
          <w:rFonts w:ascii="Calibri" w:hAnsi="Calibri" w:cs="Calibri"/>
          <w:color w:val="auto"/>
          <w:sz w:val="22"/>
          <w:szCs w:val="22"/>
        </w:rPr>
        <w:t>4</w:t>
      </w:r>
    </w:p>
    <w:p w14:paraId="58788AF4" w14:textId="77777777" w:rsidR="00393D0F" w:rsidRPr="00862EE2" w:rsidRDefault="00393D0F" w:rsidP="00393D0F">
      <w:pPr>
        <w:jc w:val="center"/>
        <w:rPr>
          <w:rFonts w:ascii="Calibri" w:hAnsi="Calibri" w:cs="Calibri"/>
          <w:b/>
          <w:bCs/>
          <w:color w:val="auto"/>
          <w:sz w:val="24"/>
          <w:szCs w:val="24"/>
          <w:u w:val="single"/>
        </w:rPr>
      </w:pPr>
      <w:r w:rsidRPr="00862EE2">
        <w:rPr>
          <w:rFonts w:ascii="Calibri" w:hAnsi="Calibri" w:cs="Calibri"/>
          <w:b/>
          <w:bCs/>
          <w:color w:val="auto"/>
          <w:sz w:val="24"/>
          <w:szCs w:val="24"/>
          <w:u w:val="single"/>
        </w:rPr>
        <w:t>ΔΕΛΤΙΟ ΤΥΠΟΥ</w:t>
      </w:r>
    </w:p>
    <w:p w14:paraId="23778C55" w14:textId="77777777" w:rsidR="00393D0F" w:rsidRPr="00862EE2" w:rsidRDefault="00393D0F" w:rsidP="00393D0F">
      <w:pPr>
        <w:shd w:val="clear" w:color="auto" w:fill="FFFFFF"/>
        <w:spacing w:after="120" w:line="360" w:lineRule="auto"/>
        <w:jc w:val="center"/>
        <w:outlineLvl w:val="0"/>
        <w:rPr>
          <w:rFonts w:ascii="Calibri" w:eastAsia="Times New Roman" w:hAnsi="Calibri" w:cs="Calibri"/>
          <w:b/>
          <w:bCs/>
          <w:color w:val="auto"/>
          <w:spacing w:val="-15"/>
          <w:kern w:val="36"/>
          <w:sz w:val="24"/>
          <w:szCs w:val="24"/>
          <w:lang w:eastAsia="el-GR"/>
        </w:rPr>
      </w:pPr>
      <w:r w:rsidRPr="00862EE2">
        <w:rPr>
          <w:rFonts w:ascii="Calibri" w:eastAsia="Times New Roman" w:hAnsi="Calibri" w:cs="Calibri"/>
          <w:b/>
          <w:bCs/>
          <w:color w:val="auto"/>
          <w:spacing w:val="-15"/>
          <w:kern w:val="36"/>
          <w:sz w:val="24"/>
          <w:szCs w:val="24"/>
          <w:lang w:eastAsia="el-GR"/>
        </w:rPr>
        <w:t>Έκκληση για προσφορά αίματος από τον Πανελλήνιο Σύλλογο Πασχόντων από Μεσογειακή Αναιμία και Δρεπανοκυτταρική Νόσο (ΠΑΣΠΑΜΑ)</w:t>
      </w:r>
    </w:p>
    <w:p w14:paraId="3C4F5C9D" w14:textId="77777777" w:rsidR="00393D0F" w:rsidRPr="00393D0F" w:rsidRDefault="00393D0F" w:rsidP="00393D0F">
      <w:pPr>
        <w:spacing w:before="0" w:after="120" w:line="240" w:lineRule="auto"/>
        <w:jc w:val="both"/>
        <w:rPr>
          <w:rFonts w:ascii="Calibri" w:hAnsi="Calibri" w:cs="Calibri"/>
          <w:bCs/>
          <w:color w:val="auto"/>
          <w:sz w:val="22"/>
          <w:szCs w:val="22"/>
        </w:rPr>
      </w:pPr>
      <w:r w:rsidRPr="00393D0F">
        <w:rPr>
          <w:rFonts w:ascii="Calibri" w:hAnsi="Calibri" w:cs="Calibri"/>
          <w:bCs/>
          <w:color w:val="auto"/>
          <w:sz w:val="22"/>
          <w:szCs w:val="22"/>
        </w:rPr>
        <w:t>Η μείωση της προσφοράς αίματος κατά τη θερινή περίοδο, λόγω διακοπών των τακτικών αιμοδοτών και των παρατεταμένων υψηλών θερμοκρασιών, δυσχεραίνει τη θεραπευτική αντιμετώπιση των ασθενών με Μεσογειακή Αναιμία και Δρεπανοκυτταρική Νόσο που βασίζεται σε τακτικές μεταγγίσεις αίματος, αλλά και όλων των συμπολιτών μας, που για οποιοδήποτε ιατρικό λόγο χρειάζονται μετάγγιση αίματος.</w:t>
      </w:r>
    </w:p>
    <w:p w14:paraId="4BA0D4AB" w14:textId="77777777" w:rsidR="00393D0F" w:rsidRPr="00393D0F" w:rsidRDefault="00393D0F" w:rsidP="00393D0F">
      <w:pPr>
        <w:spacing w:before="0" w:after="120" w:line="240" w:lineRule="auto"/>
        <w:jc w:val="both"/>
        <w:rPr>
          <w:rFonts w:ascii="Calibri" w:hAnsi="Calibri" w:cs="Calibri"/>
          <w:bCs/>
          <w:color w:val="auto"/>
          <w:sz w:val="22"/>
          <w:szCs w:val="22"/>
        </w:rPr>
      </w:pPr>
      <w:r w:rsidRPr="00393D0F">
        <w:rPr>
          <w:rFonts w:ascii="Calibri" w:hAnsi="Calibri" w:cs="Calibri"/>
          <w:bCs/>
          <w:color w:val="auto"/>
          <w:sz w:val="22"/>
          <w:szCs w:val="22"/>
        </w:rPr>
        <w:t>Οι ανάγκες σε αίμα όχι μόνο δεν σταματούν ποτέ αλλά είναι και ιδιαίτερα αυξημένες κατά την καλοκαιρινή περίοδο λόγω έκτακτων περιστατικών που προέρχονται κυρίως από τροχαία ατυχήματα.</w:t>
      </w:r>
    </w:p>
    <w:p w14:paraId="740B7198" w14:textId="77777777" w:rsidR="00393D0F" w:rsidRPr="00393D0F" w:rsidRDefault="00393D0F" w:rsidP="00393D0F">
      <w:pPr>
        <w:spacing w:before="0" w:after="120" w:line="240" w:lineRule="auto"/>
        <w:jc w:val="both"/>
        <w:rPr>
          <w:rFonts w:ascii="Calibri" w:hAnsi="Calibri" w:cs="Calibri"/>
          <w:bCs/>
          <w:color w:val="auto"/>
          <w:sz w:val="22"/>
          <w:szCs w:val="22"/>
        </w:rPr>
      </w:pPr>
      <w:r w:rsidRPr="00393D0F">
        <w:rPr>
          <w:rFonts w:ascii="Calibri" w:hAnsi="Calibri" w:cs="Calibri"/>
          <w:bCs/>
          <w:color w:val="auto"/>
          <w:sz w:val="22"/>
          <w:szCs w:val="22"/>
        </w:rPr>
        <w:t xml:space="preserve">Λόγω έλλειψης αποθεμάτων και προκειμένου να καλυφθούν οι έκτακτες ανάγκες, οι ασθενείς με Μεσογειακή Αναιμία και Δρεπανοκυτταρική Νόσο υπομεταγγίζονται, τους χορηγείται  δηλαδή μειωμένη ποσότητα αίματος από τη </w:t>
      </w:r>
      <w:proofErr w:type="spellStart"/>
      <w:r w:rsidRPr="00393D0F">
        <w:rPr>
          <w:rFonts w:ascii="Calibri" w:hAnsi="Calibri" w:cs="Calibri"/>
          <w:bCs/>
          <w:color w:val="auto"/>
          <w:sz w:val="22"/>
          <w:szCs w:val="22"/>
        </w:rPr>
        <w:t>συνιστώμενη</w:t>
      </w:r>
      <w:proofErr w:type="spellEnd"/>
      <w:r w:rsidRPr="00393D0F">
        <w:rPr>
          <w:rFonts w:ascii="Calibri" w:hAnsi="Calibri" w:cs="Calibri"/>
          <w:bCs/>
          <w:color w:val="auto"/>
          <w:sz w:val="22"/>
          <w:szCs w:val="22"/>
        </w:rPr>
        <w:t xml:space="preserve"> ή ακόμα αναβάλλονται και οι μεταγγίσεις τους.</w:t>
      </w:r>
    </w:p>
    <w:p w14:paraId="7611CD60" w14:textId="77777777" w:rsidR="00393D0F" w:rsidRPr="00393D0F" w:rsidRDefault="00393D0F" w:rsidP="00393D0F">
      <w:pPr>
        <w:spacing w:before="0" w:after="120" w:line="240" w:lineRule="auto"/>
        <w:jc w:val="both"/>
        <w:rPr>
          <w:rFonts w:ascii="Calibri" w:hAnsi="Calibri" w:cs="Calibri"/>
          <w:bCs/>
          <w:color w:val="auto"/>
          <w:sz w:val="22"/>
          <w:szCs w:val="22"/>
        </w:rPr>
      </w:pPr>
      <w:r w:rsidRPr="00393D0F">
        <w:rPr>
          <w:rFonts w:ascii="Calibri" w:hAnsi="Calibri" w:cs="Calibri"/>
          <w:bCs/>
          <w:color w:val="auto"/>
          <w:sz w:val="22"/>
          <w:szCs w:val="22"/>
        </w:rPr>
        <w:t>Το αίμα διαρκεί 35-42 ημέρες και για αυτό χρειάζεται να υπάρχουν αιμοδότες όλους τους μήνες του έτους.</w:t>
      </w:r>
    </w:p>
    <w:p w14:paraId="2400D124" w14:textId="77777777" w:rsidR="00393D0F" w:rsidRPr="00393D0F" w:rsidRDefault="00393D0F" w:rsidP="00393D0F">
      <w:pPr>
        <w:spacing w:before="0" w:after="120" w:line="240" w:lineRule="auto"/>
        <w:jc w:val="both"/>
        <w:rPr>
          <w:rFonts w:ascii="Calibri" w:hAnsi="Calibri" w:cs="Calibri"/>
          <w:color w:val="auto"/>
          <w:sz w:val="22"/>
          <w:szCs w:val="22"/>
          <w:shd w:val="clear" w:color="auto" w:fill="FFFFFF"/>
        </w:rPr>
      </w:pPr>
      <w:r w:rsidRPr="00393D0F">
        <w:rPr>
          <w:rFonts w:ascii="Calibri" w:hAnsi="Calibri" w:cs="Calibri"/>
          <w:color w:val="auto"/>
          <w:sz w:val="22"/>
          <w:szCs w:val="22"/>
          <w:shd w:val="clear" w:color="auto" w:fill="FFFFFF"/>
        </w:rPr>
        <w:t xml:space="preserve">Για τους λόγους αυτούς, καλούμε όλους τους εθελοντές αιμοδότες και κάθε συμπολίτη μας που  μπορεί να </w:t>
      </w:r>
      <w:proofErr w:type="spellStart"/>
      <w:r w:rsidRPr="00393D0F">
        <w:rPr>
          <w:rFonts w:ascii="Calibri" w:hAnsi="Calibri" w:cs="Calibri"/>
          <w:color w:val="auto"/>
          <w:sz w:val="22"/>
          <w:szCs w:val="22"/>
          <w:shd w:val="clear" w:color="auto" w:fill="FFFFFF"/>
        </w:rPr>
        <w:t>αιμοδοτήσει</w:t>
      </w:r>
      <w:proofErr w:type="spellEnd"/>
      <w:r w:rsidRPr="00393D0F">
        <w:rPr>
          <w:rFonts w:ascii="Calibri" w:hAnsi="Calibri" w:cs="Calibri"/>
          <w:color w:val="auto"/>
          <w:sz w:val="22"/>
          <w:szCs w:val="22"/>
          <w:shd w:val="clear" w:color="auto" w:fill="FFFFFF"/>
        </w:rPr>
        <w:t xml:space="preserve"> να ανταποκριθούν στις ανάγκες της δύσκολης αυτής περιόδου και να προσέλθουν στις αιμοδοσίες των νοσοκομείων:</w:t>
      </w:r>
    </w:p>
    <w:p w14:paraId="4E640FE5"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Παίδων «Η Αγία Σοφία»: Καθημερινές και Σαββατοκύριακο 9.00 – 14.00 και επιπλέον Παρασκευή απόγευμα 16.00-19.00 τηλ: 2107452036</w:t>
      </w:r>
    </w:p>
    <w:p w14:paraId="6FC29869"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 xml:space="preserve">Γενικό Κρατικό Νίκαιας: Δευτέρα-Παρασκευή 08.30-14.00, </w:t>
      </w:r>
      <w:proofErr w:type="spellStart"/>
      <w:r w:rsidRPr="00393D0F">
        <w:rPr>
          <w:rFonts w:ascii="Calibri" w:hAnsi="Calibri" w:cs="Calibri"/>
          <w:b/>
          <w:sz w:val="22"/>
          <w:szCs w:val="22"/>
        </w:rPr>
        <w:t>Σαβ</w:t>
      </w:r>
      <w:proofErr w:type="spellEnd"/>
      <w:r w:rsidRPr="00393D0F">
        <w:rPr>
          <w:rFonts w:ascii="Calibri" w:hAnsi="Calibri" w:cs="Calibri"/>
          <w:b/>
          <w:sz w:val="22"/>
          <w:szCs w:val="22"/>
        </w:rPr>
        <w:t>/κα και Αργίες 08.30-13.30</w:t>
      </w:r>
      <w:r w:rsidRPr="00393D0F">
        <w:rPr>
          <w:rFonts w:ascii="Calibri" w:hAnsi="Calibri" w:cs="Calibri"/>
          <w:b/>
          <w:kern w:val="20"/>
          <w:sz w:val="22"/>
          <w:szCs w:val="22"/>
          <w:lang w:eastAsia="ja-JP"/>
        </w:rPr>
        <w:t xml:space="preserve"> </w:t>
      </w:r>
      <w:r w:rsidRPr="00393D0F">
        <w:rPr>
          <w:rFonts w:ascii="Calibri" w:eastAsiaTheme="minorHAnsi" w:hAnsi="Calibri" w:cs="Calibri"/>
          <w:b/>
          <w:sz w:val="22"/>
          <w:szCs w:val="22"/>
          <w:lang w:eastAsia="en-US"/>
        </w:rPr>
        <w:t>τηλ. 2132077242</w:t>
      </w:r>
    </w:p>
    <w:p w14:paraId="175DD448" w14:textId="77777777" w:rsidR="00393D0F" w:rsidRPr="00393D0F" w:rsidRDefault="00393D0F" w:rsidP="00393D0F">
      <w:pPr>
        <w:pStyle w:val="af2"/>
        <w:tabs>
          <w:tab w:val="left" w:pos="426"/>
        </w:tabs>
        <w:spacing w:after="120"/>
        <w:ind w:left="0"/>
        <w:contextualSpacing w:val="0"/>
        <w:jc w:val="both"/>
        <w:rPr>
          <w:rFonts w:ascii="Calibri" w:hAnsi="Calibri" w:cs="Calibri"/>
          <w:b/>
          <w:sz w:val="22"/>
          <w:szCs w:val="22"/>
        </w:rPr>
      </w:pPr>
      <w:r w:rsidRPr="00393D0F">
        <w:rPr>
          <w:rFonts w:ascii="Calibri" w:hAnsi="Calibri" w:cs="Calibri"/>
          <w:b/>
          <w:sz w:val="22"/>
          <w:szCs w:val="22"/>
        </w:rPr>
        <w:t>Για τον μήνα ΑΥΓΟΥΣΤΟ, η αίθουσα αιμοδοτών θα παραμείνει κλειστή τις παρακάτω ημέρες: Κυριακή 04/08/2024, Κυριακή 11/08/2024, Πέμπτη 15/08/2024 και Κυριακή 18/08/2024</w:t>
      </w:r>
    </w:p>
    <w:p w14:paraId="05A5836F"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ΓΝΑ «Λαϊκό»:</w:t>
      </w:r>
      <w:r w:rsidRPr="00393D0F">
        <w:rPr>
          <w:rFonts w:ascii="Calibri" w:hAnsi="Calibri" w:cs="Calibri"/>
          <w:b/>
          <w:kern w:val="20"/>
          <w:sz w:val="22"/>
          <w:szCs w:val="22"/>
          <w:lang w:eastAsia="ja-JP"/>
        </w:rPr>
        <w:t xml:space="preserve"> </w:t>
      </w:r>
      <w:r w:rsidRPr="00393D0F">
        <w:rPr>
          <w:rFonts w:ascii="Calibri" w:eastAsiaTheme="minorHAnsi" w:hAnsi="Calibri" w:cs="Calibri"/>
          <w:b/>
          <w:kern w:val="20"/>
          <w:sz w:val="22"/>
          <w:szCs w:val="22"/>
          <w:lang w:eastAsia="ja-JP"/>
        </w:rPr>
        <w:t>τηλ. 2132061035</w:t>
      </w:r>
    </w:p>
    <w:p w14:paraId="39AFF26C"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ΓΝΑ «Ευαγγελισμός» α</w:t>
      </w:r>
      <w:r w:rsidRPr="00393D0F">
        <w:rPr>
          <w:rFonts w:ascii="Calibri" w:eastAsiaTheme="minorHAnsi" w:hAnsi="Calibri" w:cs="Calibri"/>
          <w:b/>
          <w:sz w:val="22"/>
          <w:szCs w:val="22"/>
          <w:lang w:eastAsia="en-US"/>
        </w:rPr>
        <w:t>πό 15/07 έως 31/08/2024 το ωράριο λειτουργίας της αίθουσας αιμοδοτών θα είναι</w:t>
      </w:r>
      <w:r w:rsidRPr="00393D0F">
        <w:rPr>
          <w:rFonts w:ascii="Calibri" w:hAnsi="Calibri" w:cs="Calibri"/>
          <w:b/>
          <w:sz w:val="22"/>
          <w:szCs w:val="22"/>
        </w:rPr>
        <w:t xml:space="preserve"> </w:t>
      </w:r>
      <w:r w:rsidRPr="00911A0C">
        <w:rPr>
          <w:rFonts w:ascii="Calibri" w:hAnsi="Calibri" w:cs="Calibri"/>
          <w:b/>
          <w:sz w:val="22"/>
          <w:szCs w:val="22"/>
        </w:rPr>
        <w:t>Δευτέρα έως Παρασκευή 8:30-14:30, Σάββατο 9:00-14:00</w:t>
      </w:r>
      <w:r w:rsidRPr="00393D0F">
        <w:rPr>
          <w:rFonts w:ascii="Calibri" w:hAnsi="Calibri" w:cs="Calibri"/>
          <w:b/>
          <w:sz w:val="22"/>
          <w:szCs w:val="22"/>
        </w:rPr>
        <w:t xml:space="preserve">, </w:t>
      </w:r>
      <w:r w:rsidRPr="00393D0F">
        <w:rPr>
          <w:rFonts w:ascii="Calibri" w:eastAsiaTheme="minorHAnsi" w:hAnsi="Calibri" w:cs="Calibri"/>
          <w:b/>
          <w:kern w:val="20"/>
          <w:sz w:val="22"/>
          <w:szCs w:val="22"/>
          <w:lang w:eastAsia="ja-JP"/>
        </w:rPr>
        <w:t>τηλ. 2132043960</w:t>
      </w:r>
    </w:p>
    <w:p w14:paraId="2DF3DC72"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 xml:space="preserve">ΓΝΑ «Γ. Γεννηματάς» Καθημερινές 08:30-18:00, Σάββατο, Κυριακή και Επίσημες Αργίες 08:30-14:00, τηλ. </w:t>
      </w:r>
      <w:r w:rsidRPr="00393D0F">
        <w:rPr>
          <w:rFonts w:ascii="Calibri" w:eastAsiaTheme="minorHAnsi" w:hAnsi="Calibri" w:cs="Calibri"/>
          <w:b/>
          <w:kern w:val="20"/>
          <w:sz w:val="22"/>
          <w:szCs w:val="22"/>
          <w:lang w:eastAsia="ja-JP"/>
        </w:rPr>
        <w:t>2132034240</w:t>
      </w:r>
    </w:p>
    <w:p w14:paraId="7F5CD8A1" w14:textId="77777777"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 xml:space="preserve">ΓΝΑ «Ιπποκράτειο» Δευτέρα-Παρασκευή 08.30-14.30, Σάββατο-Κυριακή-Αργίες 08:30-13:30, </w:t>
      </w:r>
      <w:r w:rsidRPr="00393D0F">
        <w:rPr>
          <w:rFonts w:ascii="Calibri" w:eastAsiaTheme="minorHAnsi" w:hAnsi="Calibri" w:cs="Calibri"/>
          <w:b/>
          <w:kern w:val="20"/>
          <w:sz w:val="22"/>
          <w:szCs w:val="22"/>
          <w:lang w:eastAsia="ja-JP"/>
        </w:rPr>
        <w:t>τηλ. 2132088161</w:t>
      </w:r>
      <w:r w:rsidRPr="00393D0F">
        <w:rPr>
          <w:rFonts w:ascii="Calibri" w:hAnsi="Calibri" w:cs="Calibri"/>
          <w:b/>
          <w:kern w:val="20"/>
          <w:sz w:val="22"/>
          <w:szCs w:val="22"/>
          <w:lang w:eastAsia="ja-JP"/>
        </w:rPr>
        <w:t xml:space="preserve"> </w:t>
      </w:r>
      <w:r w:rsidRPr="00393D0F">
        <w:rPr>
          <w:rFonts w:ascii="Calibri" w:hAnsi="Calibri" w:cs="Calibri"/>
          <w:b/>
          <w:sz w:val="22"/>
          <w:szCs w:val="22"/>
        </w:rPr>
        <w:t>ή</w:t>
      </w:r>
      <w:r w:rsidRPr="00393D0F">
        <w:rPr>
          <w:rFonts w:ascii="Calibri" w:hAnsi="Calibri" w:cs="Calibri"/>
          <w:b/>
          <w:kern w:val="20"/>
          <w:sz w:val="22"/>
          <w:szCs w:val="22"/>
          <w:lang w:eastAsia="ja-JP"/>
        </w:rPr>
        <w:t xml:space="preserve"> </w:t>
      </w:r>
    </w:p>
    <w:p w14:paraId="2A7A35D0" w14:textId="48DF695C" w:rsidR="00393D0F" w:rsidRPr="00393D0F" w:rsidRDefault="00393D0F" w:rsidP="00393D0F">
      <w:pPr>
        <w:pStyle w:val="af2"/>
        <w:widowControl/>
        <w:numPr>
          <w:ilvl w:val="0"/>
          <w:numId w:val="18"/>
        </w:numPr>
        <w:tabs>
          <w:tab w:val="left" w:pos="426"/>
        </w:tabs>
        <w:suppressAutoHyphens w:val="0"/>
        <w:autoSpaceDE/>
        <w:spacing w:after="120"/>
        <w:ind w:left="0" w:firstLine="0"/>
        <w:contextualSpacing w:val="0"/>
        <w:jc w:val="both"/>
        <w:rPr>
          <w:rFonts w:ascii="Calibri" w:hAnsi="Calibri" w:cs="Calibri"/>
          <w:b/>
          <w:sz w:val="22"/>
          <w:szCs w:val="22"/>
        </w:rPr>
      </w:pPr>
      <w:r w:rsidRPr="00393D0F">
        <w:rPr>
          <w:rFonts w:ascii="Calibri" w:hAnsi="Calibri" w:cs="Calibri"/>
          <w:b/>
          <w:sz w:val="22"/>
          <w:szCs w:val="22"/>
        </w:rPr>
        <w:t>σε οποιαδήποτε αιμοδοσία άλλου νοσοκομείου διευκολύνονται</w:t>
      </w:r>
    </w:p>
    <w:p w14:paraId="49568B81" w14:textId="77777777" w:rsidR="00862EE2" w:rsidRPr="00CA3734" w:rsidRDefault="00862EE2" w:rsidP="00393D0F">
      <w:pPr>
        <w:spacing w:before="0" w:after="120" w:line="240" w:lineRule="auto"/>
        <w:jc w:val="both"/>
        <w:rPr>
          <w:rFonts w:ascii="Calibri" w:hAnsi="Calibri" w:cs="Calibri"/>
          <w:b/>
          <w:bCs/>
          <w:color w:val="auto"/>
          <w:sz w:val="22"/>
          <w:szCs w:val="22"/>
        </w:rPr>
      </w:pPr>
    </w:p>
    <w:p w14:paraId="2D6F34A5" w14:textId="07E723D6" w:rsidR="00393D0F" w:rsidRPr="00393D0F" w:rsidRDefault="00393D0F" w:rsidP="00393D0F">
      <w:pPr>
        <w:spacing w:before="0" w:after="120" w:line="240" w:lineRule="auto"/>
        <w:jc w:val="both"/>
        <w:rPr>
          <w:rFonts w:ascii="Calibri" w:hAnsi="Calibri" w:cs="Calibri"/>
          <w:b/>
          <w:bCs/>
          <w:color w:val="auto"/>
          <w:sz w:val="22"/>
          <w:szCs w:val="22"/>
        </w:rPr>
      </w:pPr>
      <w:r w:rsidRPr="00393D0F">
        <w:rPr>
          <w:rFonts w:ascii="Calibri" w:hAnsi="Calibri" w:cs="Calibri"/>
          <w:b/>
          <w:bCs/>
          <w:color w:val="auto"/>
          <w:sz w:val="22"/>
          <w:szCs w:val="22"/>
        </w:rPr>
        <w:t>Για να μην αφήσουμε την ελπίδα να χαθεί ας προσφέρουμε αίμα.</w:t>
      </w:r>
    </w:p>
    <w:p w14:paraId="307F9E97" w14:textId="23818CFE" w:rsidR="0022482E" w:rsidRPr="00393D0F" w:rsidRDefault="00393D0F" w:rsidP="00393D0F">
      <w:pPr>
        <w:spacing w:before="0" w:after="120" w:line="240" w:lineRule="auto"/>
        <w:jc w:val="both"/>
        <w:rPr>
          <w:rFonts w:ascii="Calibri" w:hAnsi="Calibri" w:cs="Calibri"/>
          <w:color w:val="auto"/>
          <w:sz w:val="22"/>
          <w:szCs w:val="22"/>
        </w:rPr>
      </w:pPr>
      <w:r w:rsidRPr="00393D0F">
        <w:rPr>
          <w:rFonts w:ascii="Calibri" w:hAnsi="Calibri" w:cs="Calibri"/>
          <w:b/>
          <w:color w:val="auto"/>
          <w:sz w:val="22"/>
          <w:szCs w:val="22"/>
        </w:rPr>
        <w:t>Κάθε αιμοδότης  μπορεί να σώσει έως και τρεις ζωές!</w:t>
      </w:r>
    </w:p>
    <w:p w14:paraId="03E38946" w14:textId="77777777" w:rsidR="00862EE2" w:rsidRPr="00CA3734" w:rsidRDefault="00862EE2" w:rsidP="00862EE2">
      <w:pPr>
        <w:rPr>
          <w:rFonts w:ascii="Calibri" w:hAnsi="Calibri" w:cs="Calibri"/>
          <w:color w:val="auto"/>
          <w:sz w:val="22"/>
          <w:szCs w:val="22"/>
        </w:rPr>
      </w:pPr>
    </w:p>
    <w:p w14:paraId="0CAFD2BD" w14:textId="3C0AC2E4" w:rsidR="00862EE2" w:rsidRPr="00862EE2" w:rsidRDefault="00862EE2" w:rsidP="00862EE2">
      <w:pPr>
        <w:jc w:val="right"/>
        <w:rPr>
          <w:rFonts w:ascii="Calibri" w:hAnsi="Calibri" w:cs="Calibri"/>
          <w:color w:val="auto"/>
          <w:sz w:val="22"/>
          <w:szCs w:val="22"/>
        </w:rPr>
      </w:pPr>
      <w:r w:rsidRPr="00862EE2">
        <w:rPr>
          <w:rFonts w:ascii="Calibri" w:hAnsi="Calibri" w:cs="Calibri"/>
          <w:color w:val="auto"/>
          <w:sz w:val="22"/>
          <w:szCs w:val="22"/>
        </w:rPr>
        <w:t>Με εκτίμηση</w:t>
      </w:r>
    </w:p>
    <w:p w14:paraId="52FADA25" w14:textId="503444D2" w:rsidR="00511155" w:rsidRPr="00393D0F" w:rsidRDefault="00862EE2" w:rsidP="00862EE2">
      <w:pPr>
        <w:jc w:val="right"/>
        <w:rPr>
          <w:rFonts w:ascii="Calibri" w:hAnsi="Calibri" w:cs="Calibri"/>
          <w:color w:val="auto"/>
          <w:sz w:val="22"/>
          <w:szCs w:val="22"/>
        </w:rPr>
      </w:pPr>
      <w:r w:rsidRPr="00862EE2">
        <w:rPr>
          <w:rFonts w:ascii="Calibri" w:hAnsi="Calibri" w:cs="Calibri"/>
          <w:color w:val="auto"/>
          <w:sz w:val="22"/>
          <w:szCs w:val="22"/>
        </w:rPr>
        <w:t>Για το Διοικητικό Συμβούλιο του ΠΑΣΠΑΜΑ</w:t>
      </w:r>
    </w:p>
    <w:sectPr w:rsidR="00511155" w:rsidRPr="00393D0F" w:rsidSect="0063365A">
      <w:headerReference w:type="even" r:id="rId11"/>
      <w:headerReference w:type="default" r:id="rId12"/>
      <w:footerReference w:type="default" r:id="rId13"/>
      <w:headerReference w:type="first" r:id="rId14"/>
      <w:pgSz w:w="11906" w:h="16838" w:code="9"/>
      <w:pgMar w:top="851" w:right="566" w:bottom="851" w:left="99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A251" w14:textId="77777777" w:rsidR="00F4575A" w:rsidRDefault="00F4575A" w:rsidP="00D45945">
      <w:pPr>
        <w:spacing w:before="0" w:after="0" w:line="240" w:lineRule="auto"/>
      </w:pPr>
      <w:r>
        <w:separator/>
      </w:r>
    </w:p>
  </w:endnote>
  <w:endnote w:type="continuationSeparator" w:id="0">
    <w:p w14:paraId="6C6A7659" w14:textId="77777777" w:rsidR="00F4575A" w:rsidRDefault="00F4575A"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urier New Italic">
    <w:altName w:val="Times New Roman"/>
    <w:charset w:val="00"/>
    <w:family w:val="roman"/>
    <w:pitch w:val="default"/>
  </w:font>
  <w:font w:name="ヒラギノ角ゴ Pro W3">
    <w:altName w:val="Times New Roman"/>
    <w:charset w:val="00"/>
    <w:family w:val="roman"/>
    <w:pitch w:val="default"/>
  </w:font>
  <w:font w:name="Helvetica Neue">
    <w:altName w:val="Times New Roman"/>
    <w:charset w:val="00"/>
    <w:family w:val="roman"/>
    <w:pitch w:val="default"/>
  </w:font>
  <w:font w:name="Cambria">
    <w:panose1 w:val="02040503050406030204"/>
    <w:charset w:val="A1"/>
    <w:family w:val="roman"/>
    <w:pitch w:val="variable"/>
    <w:sig w:usb0="E00006FF" w:usb1="420024FF" w:usb2="02000000" w:usb3="00000000" w:csb0="0000019F" w:csb1="00000000"/>
  </w:font>
  <w:font w:name="Old Standard TT">
    <w:altName w:val="Times New Roman"/>
    <w:charset w:val="A1"/>
    <w:family w:val="roman"/>
    <w:pitch w:val="variable"/>
    <w:sig w:usb0="E0000AFF" w:usb1="520120FF" w:usb2="02000000" w:usb3="00000000" w:csb0="000000B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155" w14:textId="4E469ABD" w:rsidR="00FC3EA8" w:rsidRPr="00FC3EA8" w:rsidRDefault="00393D0F" w:rsidP="00334988">
    <w:pPr>
      <w:pStyle w:val="ac"/>
      <w:tabs>
        <w:tab w:val="clear" w:pos="9360"/>
        <w:tab w:val="right" w:pos="9638"/>
      </w:tabs>
      <w:ind w:left="-142"/>
      <w:jc w:val="center"/>
      <w:rPr>
        <w:i/>
        <w:iCs/>
        <w:sz w:val="18"/>
        <w:szCs w:val="18"/>
      </w:rPr>
    </w:pPr>
    <w:r>
      <w:rPr>
        <w:i/>
        <w:iCs/>
        <w:sz w:val="18"/>
        <w:szCs w:val="18"/>
      </w:rPr>
      <w:t>Λεωφόρος Ιωνίας 196</w:t>
    </w:r>
    <w:r w:rsidR="00FC3EA8" w:rsidRPr="00FC3EA8">
      <w:rPr>
        <w:i/>
        <w:iCs/>
        <w:sz w:val="18"/>
        <w:szCs w:val="18"/>
      </w:rPr>
      <w:t>, 11</w:t>
    </w:r>
    <w:r>
      <w:rPr>
        <w:i/>
        <w:iCs/>
        <w:sz w:val="18"/>
        <w:szCs w:val="18"/>
      </w:rPr>
      <w:t>1</w:t>
    </w:r>
    <w:r w:rsidR="00FC3EA8" w:rsidRPr="00FC3EA8">
      <w:rPr>
        <w:i/>
        <w:iCs/>
        <w:sz w:val="18"/>
        <w:szCs w:val="18"/>
      </w:rPr>
      <w:t xml:space="preserve"> </w:t>
    </w:r>
    <w:r>
      <w:rPr>
        <w:i/>
        <w:iCs/>
        <w:sz w:val="18"/>
        <w:szCs w:val="18"/>
      </w:rPr>
      <w:t>44</w:t>
    </w:r>
    <w:r w:rsidR="00FC3EA8" w:rsidRPr="00FC3EA8">
      <w:rPr>
        <w:i/>
        <w:iCs/>
        <w:sz w:val="18"/>
        <w:szCs w:val="18"/>
      </w:rPr>
      <w:t xml:space="preserve"> Αθήνα, Τηλ.: 210 64 56 013, </w:t>
    </w:r>
    <w:hyperlink r:id="rId1" w:history="1">
      <w:r w:rsidR="00FC3EA8" w:rsidRPr="00FC3EA8">
        <w:rPr>
          <w:rStyle w:val="-"/>
          <w:i/>
          <w:iCs/>
          <w:sz w:val="18"/>
          <w:szCs w:val="18"/>
          <w:u w:val="none"/>
          <w:lang w:val="en-US"/>
        </w:rPr>
        <w:t>www</w:t>
      </w:r>
      <w:r w:rsidR="00FC3EA8" w:rsidRPr="00FC3EA8">
        <w:rPr>
          <w:rStyle w:val="-"/>
          <w:i/>
          <w:iCs/>
          <w:sz w:val="18"/>
          <w:szCs w:val="18"/>
          <w:u w:val="none"/>
        </w:rPr>
        <w:t>.</w:t>
      </w:r>
      <w:r w:rsidR="00FC3EA8" w:rsidRPr="00FC3EA8">
        <w:rPr>
          <w:rStyle w:val="-"/>
          <w:i/>
          <w:iCs/>
          <w:sz w:val="18"/>
          <w:szCs w:val="18"/>
          <w:u w:val="none"/>
          <w:lang w:val="en-US"/>
        </w:rPr>
        <w:t>paspama</w:t>
      </w:r>
      <w:r w:rsidR="00FC3EA8" w:rsidRPr="00FC3EA8">
        <w:rPr>
          <w:rStyle w:val="-"/>
          <w:i/>
          <w:iCs/>
          <w:sz w:val="18"/>
          <w:szCs w:val="18"/>
          <w:u w:val="none"/>
        </w:rPr>
        <w:t>.</w:t>
      </w:r>
      <w:r w:rsidR="00FC3EA8" w:rsidRPr="00FC3EA8">
        <w:rPr>
          <w:rStyle w:val="-"/>
          <w:i/>
          <w:iCs/>
          <w:sz w:val="18"/>
          <w:szCs w:val="18"/>
          <w:u w:val="none"/>
          <w:lang w:val="en-US"/>
        </w:rPr>
        <w:t>gr</w:t>
      </w:r>
    </w:hyperlink>
    <w:r w:rsidR="00FC3EA8" w:rsidRPr="00FC3EA8">
      <w:rPr>
        <w:i/>
        <w:iCs/>
        <w:sz w:val="18"/>
        <w:szCs w:val="18"/>
      </w:rPr>
      <w:t xml:space="preserve">, </w:t>
    </w:r>
    <w:r w:rsidR="00FC3EA8" w:rsidRPr="00FC3EA8">
      <w:rPr>
        <w:i/>
        <w:iCs/>
        <w:sz w:val="18"/>
        <w:szCs w:val="18"/>
        <w:lang w:val="en-US"/>
      </w:rPr>
      <w:t>email</w:t>
    </w:r>
    <w:r w:rsidR="00FC3EA8" w:rsidRPr="00FC3EA8">
      <w:rPr>
        <w:i/>
        <w:iCs/>
        <w:sz w:val="18"/>
        <w:szCs w:val="18"/>
      </w:rPr>
      <w:t xml:space="preserve">: </w:t>
    </w:r>
    <w:r w:rsidR="00FC3EA8" w:rsidRPr="00FC3EA8">
      <w:rPr>
        <w:i/>
        <w:iCs/>
        <w:sz w:val="18"/>
        <w:szCs w:val="18"/>
        <w:lang w:val="en-US"/>
      </w:rPr>
      <w:t>paspama</w:t>
    </w:r>
    <w:r w:rsidR="00FC3EA8" w:rsidRPr="00FC3EA8">
      <w:rPr>
        <w:i/>
        <w:iCs/>
        <w:sz w:val="18"/>
        <w:szCs w:val="18"/>
      </w:rPr>
      <w:t>@</w:t>
    </w:r>
    <w:r w:rsidR="00FC3EA8" w:rsidRPr="00FC3EA8">
      <w:rPr>
        <w:i/>
        <w:iCs/>
        <w:sz w:val="18"/>
        <w:szCs w:val="18"/>
        <w:lang w:val="en-US"/>
      </w:rPr>
      <w:t>otenet</w:t>
    </w:r>
    <w:r w:rsidR="00FC3EA8" w:rsidRPr="00FC3EA8">
      <w:rPr>
        <w:i/>
        <w:iCs/>
        <w:sz w:val="18"/>
        <w:szCs w:val="18"/>
      </w:rPr>
      <w:t>.</w:t>
    </w:r>
    <w:r w:rsidR="00FC3EA8" w:rsidRPr="00FC3EA8">
      <w:rPr>
        <w:i/>
        <w:iCs/>
        <w:sz w:val="18"/>
        <w:szCs w:val="18"/>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E3CFA" w14:textId="77777777" w:rsidR="00F4575A" w:rsidRDefault="00F4575A" w:rsidP="00D45945">
      <w:pPr>
        <w:spacing w:before="0" w:after="0" w:line="240" w:lineRule="auto"/>
      </w:pPr>
      <w:r>
        <w:separator/>
      </w:r>
    </w:p>
  </w:footnote>
  <w:footnote w:type="continuationSeparator" w:id="0">
    <w:p w14:paraId="3680C73D" w14:textId="77777777" w:rsidR="00F4575A" w:rsidRDefault="00F4575A"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9D995" w14:textId="77777777" w:rsidR="0051693F" w:rsidRDefault="00000000">
    <w:pPr>
      <w:pStyle w:val="a8"/>
    </w:pPr>
    <w:r>
      <w:rPr>
        <w:noProof/>
      </w:rPr>
      <w:pict w14:anchorId="64042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880516" o:spid="_x0000_s1061" type="#_x0000_t75" style="position:absolute;left:0;text-align:left;margin-left:0;margin-top:0;width:370.55pt;height:468pt;z-index:-251646976;mso-position-horizontal:center;mso-position-horizontal-relative:margin;mso-position-vertical:center;mso-position-vertical-relative:margin" o:allowincell="f">
          <v:imagedata r:id="rId1" o:title="daisy_ydatografim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3630" w14:textId="5479EEE2" w:rsidR="007A5732" w:rsidRDefault="00BD35DF">
    <w:r>
      <w:rPr>
        <w:rFonts w:ascii="Cambria" w:hAnsi="Cambria" w:cs="Courier New"/>
        <w:noProof/>
        <w:color w:val="FFFFFF" w:themeColor="background1"/>
        <w:sz w:val="60"/>
        <w:szCs w:val="60"/>
        <w:lang w:eastAsia="en-US"/>
      </w:rPr>
      <mc:AlternateContent>
        <mc:Choice Requires="wps">
          <w:drawing>
            <wp:anchor distT="45720" distB="45720" distL="114300" distR="114300" simplePos="0" relativeHeight="251671552" behindDoc="1" locked="0" layoutInCell="1" allowOverlap="1" wp14:anchorId="0E8C8227" wp14:editId="049147BE">
              <wp:simplePos x="0" y="0"/>
              <wp:positionH relativeFrom="column">
                <wp:posOffset>633095</wp:posOffset>
              </wp:positionH>
              <wp:positionV relativeFrom="paragraph">
                <wp:posOffset>174625</wp:posOffset>
              </wp:positionV>
              <wp:extent cx="2966720" cy="964565"/>
              <wp:effectExtent l="0" t="0" r="0" b="0"/>
              <wp:wrapTight wrapText="bothSides">
                <wp:wrapPolygon edited="0">
                  <wp:start x="416" y="0"/>
                  <wp:lineTo x="416" y="20903"/>
                  <wp:lineTo x="21082" y="20903"/>
                  <wp:lineTo x="21082" y="0"/>
                  <wp:lineTo x="416" y="0"/>
                </wp:wrapPolygon>
              </wp:wrapTight>
              <wp:docPr id="1533345644"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964565"/>
                      </a:xfrm>
                      <a:prstGeom prst="rect">
                        <a:avLst/>
                      </a:prstGeom>
                      <a:noFill/>
                      <a:ln w="9525">
                        <a:noFill/>
                        <a:miter lim="800000"/>
                        <a:headEnd/>
                        <a:tailEnd/>
                      </a:ln>
                    </wps:spPr>
                    <wps:txbx>
                      <w:txbxContent>
                        <w:p w14:paraId="332AD775" w14:textId="77777777" w:rsidR="007A5732" w:rsidRPr="007A5732" w:rsidRDefault="007A5732" w:rsidP="007A5732">
                          <w:pPr>
                            <w:widowControl w:val="0"/>
                            <w:spacing w:before="0" w:after="0" w:line="526" w:lineRule="exact"/>
                            <w:ind w:left="20"/>
                            <w:rPr>
                              <w:rFonts w:ascii="Old Standard TT" w:eastAsia="Old Standard TT" w:hAnsi="Old Standard TT" w:cs="Old Standard TT"/>
                              <w:color w:val="auto"/>
                              <w:kern w:val="0"/>
                              <w:sz w:val="51"/>
                              <w:szCs w:val="51"/>
                              <w:lang w:eastAsia="en-US"/>
                            </w:rPr>
                          </w:pPr>
                          <w:r w:rsidRPr="007A5732">
                            <w:rPr>
                              <w:rFonts w:ascii="Old Standard TT" w:eastAsia="Calibri" w:hAnsi="Old Standard TT" w:cs="Times New Roman"/>
                              <w:b/>
                              <w:color w:val="FFFFFF"/>
                              <w:spacing w:val="20"/>
                              <w:w w:val="115"/>
                              <w:kern w:val="0"/>
                              <w:sz w:val="51"/>
                              <w:szCs w:val="22"/>
                              <w:lang w:eastAsia="en-US"/>
                            </w:rPr>
                            <w:t>Π</w:t>
                          </w:r>
                          <w:r w:rsidRPr="007A5732">
                            <w:rPr>
                              <w:rFonts w:ascii="Old Standard TT" w:eastAsia="Calibri" w:hAnsi="Old Standard TT" w:cs="Times New Roman"/>
                              <w:b/>
                              <w:color w:val="FFFFFF"/>
                              <w:spacing w:val="20"/>
                              <w:w w:val="115"/>
                              <w:kern w:val="0"/>
                              <w:sz w:val="47"/>
                              <w:szCs w:val="22"/>
                              <w:lang w:eastAsia="en-US"/>
                            </w:rPr>
                            <w:t>ΑΣΠΑΜ</w:t>
                          </w:r>
                          <w:r w:rsidRPr="007A5732">
                            <w:rPr>
                              <w:rFonts w:ascii="Old Standard TT" w:eastAsia="Calibri" w:hAnsi="Old Standard TT" w:cs="Times New Roman"/>
                              <w:b/>
                              <w:color w:val="FFFFFF"/>
                              <w:spacing w:val="20"/>
                              <w:w w:val="115"/>
                              <w:kern w:val="0"/>
                              <w:sz w:val="51"/>
                              <w:szCs w:val="22"/>
                              <w:lang w:eastAsia="en-US"/>
                            </w:rPr>
                            <w:t>Α</w:t>
                          </w:r>
                        </w:p>
                        <w:p w14:paraId="0D9883DD" w14:textId="77777777" w:rsidR="007A5732" w:rsidRPr="006E2B6F" w:rsidRDefault="007A5732" w:rsidP="00D5467C">
                          <w:pPr>
                            <w:widowControl w:val="0"/>
                            <w:spacing w:before="0" w:after="0" w:line="228" w:lineRule="exact"/>
                            <w:ind w:left="60"/>
                            <w:rPr>
                              <w:rFonts w:ascii="Book Antiqua" w:eastAsia="Book Antiqua" w:hAnsi="Book Antiqua" w:cs="Book Antiqua"/>
                              <w:color w:val="auto"/>
                              <w:kern w:val="0"/>
                              <w:sz w:val="22"/>
                              <w:szCs w:val="22"/>
                              <w:lang w:eastAsia="en-US"/>
                            </w:rPr>
                          </w:pPr>
                          <w:r w:rsidRPr="006E2B6F">
                            <w:rPr>
                              <w:rFonts w:ascii="Book Antiqua" w:eastAsia="Calibri" w:hAnsi="Book Antiqua" w:cs="Times New Roman"/>
                              <w:b/>
                              <w:color w:val="2F332B"/>
                              <w:kern w:val="0"/>
                              <w:sz w:val="22"/>
                              <w:szCs w:val="22"/>
                              <w:lang w:eastAsia="en-US"/>
                            </w:rPr>
                            <w:t>Πανελλήνιο</w:t>
                          </w:r>
                          <w:r w:rsidR="00D5467C" w:rsidRPr="006E2B6F">
                            <w:rPr>
                              <w:rFonts w:ascii="Book Antiqua" w:eastAsia="Calibri" w:hAnsi="Book Antiqua" w:cs="Times New Roman"/>
                              <w:b/>
                              <w:color w:val="2F332B"/>
                              <w:kern w:val="0"/>
                              <w:sz w:val="22"/>
                              <w:szCs w:val="22"/>
                              <w:lang w:eastAsia="en-US"/>
                            </w:rPr>
                            <w:t xml:space="preserve">ς </w:t>
                          </w:r>
                          <w:r w:rsidRPr="006E2B6F">
                            <w:rPr>
                              <w:rFonts w:ascii="Book Antiqua" w:eastAsia="Calibri" w:hAnsi="Book Antiqua" w:cs="Times New Roman"/>
                              <w:b/>
                              <w:color w:val="2F332B"/>
                              <w:kern w:val="0"/>
                              <w:sz w:val="22"/>
                              <w:szCs w:val="22"/>
                              <w:lang w:eastAsia="en-US"/>
                            </w:rPr>
                            <w:t>Σύλλογο</w:t>
                          </w:r>
                          <w:r w:rsidR="00D5467C" w:rsidRPr="006E2B6F">
                            <w:rPr>
                              <w:rFonts w:ascii="Book Antiqua" w:eastAsia="Calibri" w:hAnsi="Book Antiqua" w:cs="Times New Roman"/>
                              <w:b/>
                              <w:color w:val="2F332B"/>
                              <w:kern w:val="0"/>
                              <w:sz w:val="22"/>
                              <w:szCs w:val="22"/>
                              <w:lang w:eastAsia="en-US"/>
                            </w:rPr>
                            <w:t xml:space="preserve">ς </w:t>
                          </w:r>
                          <w:r w:rsidRPr="006E2B6F">
                            <w:rPr>
                              <w:rFonts w:ascii="Book Antiqua" w:eastAsia="Calibri" w:hAnsi="Book Antiqua" w:cs="Times New Roman"/>
                              <w:b/>
                              <w:color w:val="2F332B"/>
                              <w:kern w:val="0"/>
                              <w:sz w:val="22"/>
                              <w:szCs w:val="22"/>
                              <w:lang w:eastAsia="en-US"/>
                            </w:rPr>
                            <w:t>Πασχόντων</w:t>
                          </w:r>
                          <w:r w:rsidR="00D5467C" w:rsidRPr="006E2B6F">
                            <w:rPr>
                              <w:rFonts w:ascii="Book Antiqua" w:eastAsia="Book Antiqua" w:hAnsi="Book Antiqua" w:cs="Book Antiqua"/>
                              <w:color w:val="auto"/>
                              <w:kern w:val="0"/>
                              <w:sz w:val="22"/>
                              <w:szCs w:val="22"/>
                              <w:lang w:eastAsia="en-US"/>
                            </w:rPr>
                            <w:br/>
                          </w:r>
                          <w:r w:rsidR="00D5467C" w:rsidRPr="006E2B6F">
                            <w:rPr>
                              <w:rFonts w:ascii="Book Antiqua" w:eastAsia="Calibri" w:hAnsi="Book Antiqua" w:cs="Times New Roman"/>
                              <w:b/>
                              <w:color w:val="2F332B"/>
                              <w:kern w:val="0"/>
                              <w:sz w:val="22"/>
                              <w:szCs w:val="22"/>
                              <w:lang w:eastAsia="en-US"/>
                            </w:rPr>
                            <w:t>α</w:t>
                          </w:r>
                          <w:r w:rsidRPr="006E2B6F">
                            <w:rPr>
                              <w:rFonts w:ascii="Book Antiqua" w:eastAsia="Calibri" w:hAnsi="Book Antiqua" w:cs="Times New Roman"/>
                              <w:b/>
                              <w:color w:val="2F332B"/>
                              <w:kern w:val="0"/>
                              <w:sz w:val="22"/>
                              <w:szCs w:val="22"/>
                              <w:lang w:eastAsia="en-US"/>
                            </w:rPr>
                            <w:t>πό</w:t>
                          </w:r>
                          <w:r w:rsidR="00D5467C" w:rsidRPr="006E2B6F">
                            <w:rPr>
                              <w:rFonts w:ascii="Book Antiqua" w:eastAsia="Calibri" w:hAnsi="Book Antiqua" w:cs="Times New Roman"/>
                              <w:b/>
                              <w:color w:val="2F332B"/>
                              <w:kern w:val="0"/>
                              <w:sz w:val="22"/>
                              <w:szCs w:val="22"/>
                              <w:lang w:eastAsia="en-US"/>
                            </w:rPr>
                            <w:t xml:space="preserve"> Μ</w:t>
                          </w:r>
                          <w:r w:rsidRPr="006E2B6F">
                            <w:rPr>
                              <w:rFonts w:ascii="Book Antiqua" w:eastAsia="Calibri" w:hAnsi="Book Antiqua" w:cs="Times New Roman"/>
                              <w:b/>
                              <w:color w:val="2F332B"/>
                              <w:kern w:val="0"/>
                              <w:sz w:val="22"/>
                              <w:szCs w:val="22"/>
                              <w:lang w:eastAsia="en-US"/>
                            </w:rPr>
                            <w:t>εσογειακή</w:t>
                          </w:r>
                          <w:r w:rsidR="00D5467C" w:rsidRPr="006E2B6F">
                            <w:rPr>
                              <w:rFonts w:ascii="Book Antiqua" w:eastAsia="Calibri" w:hAnsi="Book Antiqua" w:cs="Times New Roman"/>
                              <w:b/>
                              <w:color w:val="2F332B"/>
                              <w:kern w:val="0"/>
                              <w:sz w:val="22"/>
                              <w:szCs w:val="22"/>
                              <w:lang w:eastAsia="en-US"/>
                            </w:rPr>
                            <w:t xml:space="preserve"> Α</w:t>
                          </w:r>
                          <w:r w:rsidRPr="006E2B6F">
                            <w:rPr>
                              <w:rFonts w:ascii="Book Antiqua" w:eastAsia="Calibri" w:hAnsi="Book Antiqua" w:cs="Times New Roman"/>
                              <w:b/>
                              <w:color w:val="2F332B"/>
                              <w:kern w:val="0"/>
                              <w:sz w:val="22"/>
                              <w:szCs w:val="22"/>
                              <w:lang w:eastAsia="en-US"/>
                            </w:rPr>
                            <w:t>ναιμία</w:t>
                          </w:r>
                          <w:r w:rsidR="00D5467C" w:rsidRPr="006E2B6F">
                            <w:rPr>
                              <w:rFonts w:ascii="Book Antiqua" w:eastAsia="Calibri" w:hAnsi="Book Antiqua" w:cs="Times New Roman"/>
                              <w:b/>
                              <w:color w:val="2F332B"/>
                              <w:kern w:val="0"/>
                              <w:sz w:val="22"/>
                              <w:szCs w:val="22"/>
                              <w:lang w:eastAsia="en-US"/>
                            </w:rPr>
                            <w:t>&amp;</w:t>
                          </w:r>
                          <w:r w:rsidR="00D5467C" w:rsidRPr="006E2B6F">
                            <w:rPr>
                              <w:rFonts w:ascii="Book Antiqua" w:eastAsia="Calibri" w:hAnsi="Book Antiqua" w:cs="Times New Roman"/>
                              <w:b/>
                              <w:color w:val="2F332B"/>
                              <w:kern w:val="0"/>
                              <w:sz w:val="22"/>
                              <w:szCs w:val="22"/>
                              <w:lang w:eastAsia="en-US"/>
                            </w:rPr>
                            <w:br/>
                          </w:r>
                          <w:r w:rsidRPr="006E2B6F">
                            <w:rPr>
                              <w:rFonts w:ascii="Book Antiqua" w:eastAsia="Calibri" w:hAnsi="Book Antiqua" w:cs="Times New Roman"/>
                              <w:b/>
                              <w:color w:val="2F332B"/>
                              <w:kern w:val="0"/>
                              <w:sz w:val="22"/>
                              <w:szCs w:val="22"/>
                              <w:lang w:eastAsia="en-US"/>
                            </w:rPr>
                            <w:t>Δρεπανοκυτταρικ</w:t>
                          </w:r>
                          <w:r w:rsidR="00D5467C" w:rsidRPr="006E2B6F">
                            <w:rPr>
                              <w:rFonts w:ascii="Book Antiqua" w:eastAsia="Calibri" w:hAnsi="Book Antiqua" w:cs="Times New Roman"/>
                              <w:b/>
                              <w:color w:val="2F332B"/>
                              <w:kern w:val="0"/>
                              <w:sz w:val="22"/>
                              <w:szCs w:val="22"/>
                              <w:lang w:eastAsia="en-US"/>
                            </w:rPr>
                            <w:t xml:space="preserve">ή </w:t>
                          </w:r>
                          <w:r w:rsidRPr="006E2B6F">
                            <w:rPr>
                              <w:rFonts w:ascii="Book Antiqua" w:eastAsia="Calibri" w:hAnsi="Book Antiqua" w:cs="Times New Roman"/>
                              <w:b/>
                              <w:color w:val="2F332B"/>
                              <w:kern w:val="0"/>
                              <w:sz w:val="22"/>
                              <w:szCs w:val="22"/>
                              <w:lang w:eastAsia="en-US"/>
                            </w:rPr>
                            <w:t>Νόσο</w:t>
                          </w:r>
                        </w:p>
                        <w:p w14:paraId="2F077F64" w14:textId="77777777" w:rsidR="00B95D24" w:rsidRDefault="00B95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C8227" id="_x0000_t202" coordsize="21600,21600" o:spt="202" path="m,l,21600r21600,l21600,xe">
              <v:stroke joinstyle="miter"/>
              <v:path gradientshapeok="t" o:connecttype="rect"/>
            </v:shapetype>
            <v:shape id="Πλαίσιο κειμένου 3" o:spid="_x0000_s1026" type="#_x0000_t202" style="position:absolute;margin-left:49.85pt;margin-top:13.75pt;width:233.6pt;height:75.9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" filled="f" stroked="f">
              <v:textbox>
                <w:txbxContent>
                  <w:p w14:paraId="332AD775" w14:textId="77777777" w:rsidR="007A5732" w:rsidRPr="007A5732" w:rsidRDefault="007A5732" w:rsidP="007A5732">
                    <w:pPr>
                      <w:widowControl w:val="0"/>
                      <w:spacing w:before="0" w:after="0" w:line="526" w:lineRule="exact"/>
                      <w:ind w:left="20"/>
                      <w:rPr>
                        <w:rFonts w:ascii="Old Standard TT" w:eastAsia="Old Standard TT" w:hAnsi="Old Standard TT" w:cs="Old Standard TT"/>
                        <w:color w:val="auto"/>
                        <w:kern w:val="0"/>
                        <w:sz w:val="51"/>
                        <w:szCs w:val="51"/>
                        <w:lang w:eastAsia="en-US"/>
                      </w:rPr>
                    </w:pPr>
                    <w:r w:rsidRPr="007A5732">
                      <w:rPr>
                        <w:rFonts w:ascii="Old Standard TT" w:eastAsia="Calibri" w:hAnsi="Old Standard TT" w:cs="Times New Roman"/>
                        <w:b/>
                        <w:color w:val="FFFFFF"/>
                        <w:spacing w:val="20"/>
                        <w:w w:val="115"/>
                        <w:kern w:val="0"/>
                        <w:sz w:val="51"/>
                        <w:szCs w:val="22"/>
                        <w:lang w:eastAsia="en-US"/>
                      </w:rPr>
                      <w:t>Π</w:t>
                    </w:r>
                    <w:r w:rsidRPr="007A5732">
                      <w:rPr>
                        <w:rFonts w:ascii="Old Standard TT" w:eastAsia="Calibri" w:hAnsi="Old Standard TT" w:cs="Times New Roman"/>
                        <w:b/>
                        <w:color w:val="FFFFFF"/>
                        <w:spacing w:val="20"/>
                        <w:w w:val="115"/>
                        <w:kern w:val="0"/>
                        <w:sz w:val="47"/>
                        <w:szCs w:val="22"/>
                        <w:lang w:eastAsia="en-US"/>
                      </w:rPr>
                      <w:t>ΑΣΠΑΜ</w:t>
                    </w:r>
                    <w:r w:rsidRPr="007A5732">
                      <w:rPr>
                        <w:rFonts w:ascii="Old Standard TT" w:eastAsia="Calibri" w:hAnsi="Old Standard TT" w:cs="Times New Roman"/>
                        <w:b/>
                        <w:color w:val="FFFFFF"/>
                        <w:spacing w:val="20"/>
                        <w:w w:val="115"/>
                        <w:kern w:val="0"/>
                        <w:sz w:val="51"/>
                        <w:szCs w:val="22"/>
                        <w:lang w:eastAsia="en-US"/>
                      </w:rPr>
                      <w:t>Α</w:t>
                    </w:r>
                  </w:p>
                  <w:p w14:paraId="0D9883DD" w14:textId="77777777" w:rsidR="007A5732" w:rsidRPr="006E2B6F" w:rsidRDefault="007A5732" w:rsidP="00D5467C">
                    <w:pPr>
                      <w:widowControl w:val="0"/>
                      <w:spacing w:before="0" w:after="0" w:line="228" w:lineRule="exact"/>
                      <w:ind w:left="60"/>
                      <w:rPr>
                        <w:rFonts w:ascii="Book Antiqua" w:eastAsia="Book Antiqua" w:hAnsi="Book Antiqua" w:cs="Book Antiqua"/>
                        <w:color w:val="auto"/>
                        <w:kern w:val="0"/>
                        <w:sz w:val="22"/>
                        <w:szCs w:val="22"/>
                        <w:lang w:eastAsia="en-US"/>
                      </w:rPr>
                    </w:pPr>
                    <w:r w:rsidRPr="006E2B6F">
                      <w:rPr>
                        <w:rFonts w:ascii="Book Antiqua" w:eastAsia="Calibri" w:hAnsi="Book Antiqua" w:cs="Times New Roman"/>
                        <w:b/>
                        <w:color w:val="2F332B"/>
                        <w:kern w:val="0"/>
                        <w:sz w:val="22"/>
                        <w:szCs w:val="22"/>
                        <w:lang w:eastAsia="en-US"/>
                      </w:rPr>
                      <w:t>Πανελλήνιο</w:t>
                    </w:r>
                    <w:r w:rsidR="00D5467C" w:rsidRPr="006E2B6F">
                      <w:rPr>
                        <w:rFonts w:ascii="Book Antiqua" w:eastAsia="Calibri" w:hAnsi="Book Antiqua" w:cs="Times New Roman"/>
                        <w:b/>
                        <w:color w:val="2F332B"/>
                        <w:kern w:val="0"/>
                        <w:sz w:val="22"/>
                        <w:szCs w:val="22"/>
                        <w:lang w:eastAsia="en-US"/>
                      </w:rPr>
                      <w:t xml:space="preserve">ς </w:t>
                    </w:r>
                    <w:r w:rsidRPr="006E2B6F">
                      <w:rPr>
                        <w:rFonts w:ascii="Book Antiqua" w:eastAsia="Calibri" w:hAnsi="Book Antiqua" w:cs="Times New Roman"/>
                        <w:b/>
                        <w:color w:val="2F332B"/>
                        <w:kern w:val="0"/>
                        <w:sz w:val="22"/>
                        <w:szCs w:val="22"/>
                        <w:lang w:eastAsia="en-US"/>
                      </w:rPr>
                      <w:t>Σύλλογο</w:t>
                    </w:r>
                    <w:r w:rsidR="00D5467C" w:rsidRPr="006E2B6F">
                      <w:rPr>
                        <w:rFonts w:ascii="Book Antiqua" w:eastAsia="Calibri" w:hAnsi="Book Antiqua" w:cs="Times New Roman"/>
                        <w:b/>
                        <w:color w:val="2F332B"/>
                        <w:kern w:val="0"/>
                        <w:sz w:val="22"/>
                        <w:szCs w:val="22"/>
                        <w:lang w:eastAsia="en-US"/>
                      </w:rPr>
                      <w:t xml:space="preserve">ς </w:t>
                    </w:r>
                    <w:r w:rsidRPr="006E2B6F">
                      <w:rPr>
                        <w:rFonts w:ascii="Book Antiqua" w:eastAsia="Calibri" w:hAnsi="Book Antiqua" w:cs="Times New Roman"/>
                        <w:b/>
                        <w:color w:val="2F332B"/>
                        <w:kern w:val="0"/>
                        <w:sz w:val="22"/>
                        <w:szCs w:val="22"/>
                        <w:lang w:eastAsia="en-US"/>
                      </w:rPr>
                      <w:t>Πασχόντων</w:t>
                    </w:r>
                    <w:r w:rsidR="00D5467C" w:rsidRPr="006E2B6F">
                      <w:rPr>
                        <w:rFonts w:ascii="Book Antiqua" w:eastAsia="Book Antiqua" w:hAnsi="Book Antiqua" w:cs="Book Antiqua"/>
                        <w:color w:val="auto"/>
                        <w:kern w:val="0"/>
                        <w:sz w:val="22"/>
                        <w:szCs w:val="22"/>
                        <w:lang w:eastAsia="en-US"/>
                      </w:rPr>
                      <w:br/>
                    </w:r>
                    <w:r w:rsidR="00D5467C" w:rsidRPr="006E2B6F">
                      <w:rPr>
                        <w:rFonts w:ascii="Book Antiqua" w:eastAsia="Calibri" w:hAnsi="Book Antiqua" w:cs="Times New Roman"/>
                        <w:b/>
                        <w:color w:val="2F332B"/>
                        <w:kern w:val="0"/>
                        <w:sz w:val="22"/>
                        <w:szCs w:val="22"/>
                        <w:lang w:eastAsia="en-US"/>
                      </w:rPr>
                      <w:t>α</w:t>
                    </w:r>
                    <w:r w:rsidRPr="006E2B6F">
                      <w:rPr>
                        <w:rFonts w:ascii="Book Antiqua" w:eastAsia="Calibri" w:hAnsi="Book Antiqua" w:cs="Times New Roman"/>
                        <w:b/>
                        <w:color w:val="2F332B"/>
                        <w:kern w:val="0"/>
                        <w:sz w:val="22"/>
                        <w:szCs w:val="22"/>
                        <w:lang w:eastAsia="en-US"/>
                      </w:rPr>
                      <w:t>πό</w:t>
                    </w:r>
                    <w:r w:rsidR="00D5467C" w:rsidRPr="006E2B6F">
                      <w:rPr>
                        <w:rFonts w:ascii="Book Antiqua" w:eastAsia="Calibri" w:hAnsi="Book Antiqua" w:cs="Times New Roman"/>
                        <w:b/>
                        <w:color w:val="2F332B"/>
                        <w:kern w:val="0"/>
                        <w:sz w:val="22"/>
                        <w:szCs w:val="22"/>
                        <w:lang w:eastAsia="en-US"/>
                      </w:rPr>
                      <w:t xml:space="preserve"> Μ</w:t>
                    </w:r>
                    <w:r w:rsidRPr="006E2B6F">
                      <w:rPr>
                        <w:rFonts w:ascii="Book Antiqua" w:eastAsia="Calibri" w:hAnsi="Book Antiqua" w:cs="Times New Roman"/>
                        <w:b/>
                        <w:color w:val="2F332B"/>
                        <w:kern w:val="0"/>
                        <w:sz w:val="22"/>
                        <w:szCs w:val="22"/>
                        <w:lang w:eastAsia="en-US"/>
                      </w:rPr>
                      <w:t>εσογειακή</w:t>
                    </w:r>
                    <w:r w:rsidR="00D5467C" w:rsidRPr="006E2B6F">
                      <w:rPr>
                        <w:rFonts w:ascii="Book Antiqua" w:eastAsia="Calibri" w:hAnsi="Book Antiqua" w:cs="Times New Roman"/>
                        <w:b/>
                        <w:color w:val="2F332B"/>
                        <w:kern w:val="0"/>
                        <w:sz w:val="22"/>
                        <w:szCs w:val="22"/>
                        <w:lang w:eastAsia="en-US"/>
                      </w:rPr>
                      <w:t xml:space="preserve"> Α</w:t>
                    </w:r>
                    <w:r w:rsidRPr="006E2B6F">
                      <w:rPr>
                        <w:rFonts w:ascii="Book Antiqua" w:eastAsia="Calibri" w:hAnsi="Book Antiqua" w:cs="Times New Roman"/>
                        <w:b/>
                        <w:color w:val="2F332B"/>
                        <w:kern w:val="0"/>
                        <w:sz w:val="22"/>
                        <w:szCs w:val="22"/>
                        <w:lang w:eastAsia="en-US"/>
                      </w:rPr>
                      <w:t>ναιμία</w:t>
                    </w:r>
                    <w:r w:rsidR="00D5467C" w:rsidRPr="006E2B6F">
                      <w:rPr>
                        <w:rFonts w:ascii="Book Antiqua" w:eastAsia="Calibri" w:hAnsi="Book Antiqua" w:cs="Times New Roman"/>
                        <w:b/>
                        <w:color w:val="2F332B"/>
                        <w:kern w:val="0"/>
                        <w:sz w:val="22"/>
                        <w:szCs w:val="22"/>
                        <w:lang w:eastAsia="en-US"/>
                      </w:rPr>
                      <w:t>&amp;</w:t>
                    </w:r>
                    <w:r w:rsidR="00D5467C" w:rsidRPr="006E2B6F">
                      <w:rPr>
                        <w:rFonts w:ascii="Book Antiqua" w:eastAsia="Calibri" w:hAnsi="Book Antiqua" w:cs="Times New Roman"/>
                        <w:b/>
                        <w:color w:val="2F332B"/>
                        <w:kern w:val="0"/>
                        <w:sz w:val="22"/>
                        <w:szCs w:val="22"/>
                        <w:lang w:eastAsia="en-US"/>
                      </w:rPr>
                      <w:br/>
                    </w:r>
                    <w:r w:rsidRPr="006E2B6F">
                      <w:rPr>
                        <w:rFonts w:ascii="Book Antiqua" w:eastAsia="Calibri" w:hAnsi="Book Antiqua" w:cs="Times New Roman"/>
                        <w:b/>
                        <w:color w:val="2F332B"/>
                        <w:kern w:val="0"/>
                        <w:sz w:val="22"/>
                        <w:szCs w:val="22"/>
                        <w:lang w:eastAsia="en-US"/>
                      </w:rPr>
                      <w:t>Δρεπανοκυτταρικ</w:t>
                    </w:r>
                    <w:r w:rsidR="00D5467C" w:rsidRPr="006E2B6F">
                      <w:rPr>
                        <w:rFonts w:ascii="Book Antiqua" w:eastAsia="Calibri" w:hAnsi="Book Antiqua" w:cs="Times New Roman"/>
                        <w:b/>
                        <w:color w:val="2F332B"/>
                        <w:kern w:val="0"/>
                        <w:sz w:val="22"/>
                        <w:szCs w:val="22"/>
                        <w:lang w:eastAsia="en-US"/>
                      </w:rPr>
                      <w:t xml:space="preserve">ή </w:t>
                    </w:r>
                    <w:r w:rsidRPr="006E2B6F">
                      <w:rPr>
                        <w:rFonts w:ascii="Book Antiqua" w:eastAsia="Calibri" w:hAnsi="Book Antiqua" w:cs="Times New Roman"/>
                        <w:b/>
                        <w:color w:val="2F332B"/>
                        <w:kern w:val="0"/>
                        <w:sz w:val="22"/>
                        <w:szCs w:val="22"/>
                        <w:lang w:eastAsia="en-US"/>
                      </w:rPr>
                      <w:t>Νόσο</w:t>
                    </w:r>
                  </w:p>
                  <w:p w14:paraId="2F077F64" w14:textId="77777777" w:rsidR="00B95D24" w:rsidRDefault="00B95D24"/>
                </w:txbxContent>
              </v:textbox>
              <w10:wrap type="tight"/>
            </v:shape>
          </w:pict>
        </mc:Fallback>
      </mc:AlternateContent>
    </w:r>
    <w:r w:rsidR="00C65EA3" w:rsidRPr="00703D4D">
      <w:rPr>
        <w:noProof/>
        <w:color w:val="C00000"/>
        <w:lang w:eastAsia="el-GR"/>
      </w:rPr>
      <w:drawing>
        <wp:anchor distT="0" distB="0" distL="114300" distR="114300" simplePos="0" relativeHeight="251672576" behindDoc="1" locked="0" layoutInCell="1" allowOverlap="0" wp14:anchorId="3F69BEE7" wp14:editId="56CD6840">
          <wp:simplePos x="0" y="0"/>
          <wp:positionH relativeFrom="margin">
            <wp:posOffset>-95250</wp:posOffset>
          </wp:positionH>
          <wp:positionV relativeFrom="paragraph">
            <wp:posOffset>94805</wp:posOffset>
          </wp:positionV>
          <wp:extent cx="723265" cy="935990"/>
          <wp:effectExtent l="0" t="0" r="635" b="0"/>
          <wp:wrapTight wrapText="bothSides">
            <wp:wrapPolygon edited="0">
              <wp:start x="11378" y="0"/>
              <wp:lineTo x="9672" y="1319"/>
              <wp:lineTo x="5689" y="6594"/>
              <wp:lineTo x="0" y="10111"/>
              <wp:lineTo x="0" y="18464"/>
              <wp:lineTo x="4551" y="21102"/>
              <wp:lineTo x="19343" y="21102"/>
              <wp:lineTo x="21050" y="18464"/>
              <wp:lineTo x="21050" y="4836"/>
              <wp:lineTo x="19912" y="2638"/>
              <wp:lineTo x="17637" y="0"/>
              <wp:lineTo x="11378"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723265" cy="935990"/>
                  </a:xfrm>
                  <a:prstGeom prst="rect">
                    <a:avLst/>
                  </a:prstGeom>
                  <a:noFill/>
                </pic:spPr>
              </pic:pic>
            </a:graphicData>
          </a:graphic>
        </wp:anchor>
      </w:drawing>
    </w:r>
    <w:r w:rsidR="00000000">
      <w:rPr>
        <w:rFonts w:ascii="Cambria" w:hAnsi="Cambria" w:cs="Courier New"/>
        <w:noProof/>
        <w:color w:val="FFFFFF" w:themeColor="background1"/>
        <w:sz w:val="60"/>
        <w:szCs w:val="60"/>
        <w:lang w:eastAsia="en-US"/>
      </w:rPr>
      <w:pict w14:anchorId="21255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880517" o:spid="_x0000_s1062" type="#_x0000_t75" style="position:absolute;margin-left:0;margin-top:0;width:370.55pt;height:468pt;z-index:-251645952;mso-position-horizontal:center;mso-position-horizontal-relative:margin;mso-position-vertical:center;mso-position-vertical-relative:margin" o:allowincell="f">
          <v:imagedata r:id="rId3" o:title="daisy_ydatografima-01"/>
          <w10:wrap anchorx="margin" anchory="margin"/>
        </v:shape>
      </w:pict>
    </w:r>
    <w:r>
      <w:rPr>
        <w:noProof/>
        <w:color w:val="000000" w:themeColor="text1"/>
        <w:lang w:bidi="el-GR"/>
      </w:rPr>
      <mc:AlternateContent>
        <mc:Choice Requires="wpg">
          <w:drawing>
            <wp:anchor distT="0" distB="0" distL="114300" distR="114300" simplePos="0" relativeHeight="251663360" behindDoc="1" locked="0" layoutInCell="1" allowOverlap="1" wp14:anchorId="2FD1CD93" wp14:editId="76C4D0E8">
              <wp:simplePos x="0" y="0"/>
              <wp:positionH relativeFrom="page">
                <wp:posOffset>-66675</wp:posOffset>
              </wp:positionH>
              <wp:positionV relativeFrom="page">
                <wp:posOffset>-114300</wp:posOffset>
              </wp:positionV>
              <wp:extent cx="8389620" cy="11087100"/>
              <wp:effectExtent l="0" t="0" r="0" b="0"/>
              <wp:wrapNone/>
              <wp:docPr id="386293831"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9620" cy="11087100"/>
                        <a:chOff x="188146" y="-596768"/>
                        <a:chExt cx="8389820" cy="11088012"/>
                      </a:xfrm>
                    </wpg:grpSpPr>
                    <wps:wsp>
                      <wps:cNvPr id="1445171948" name="Ορθογώνιο 1"/>
                      <wps:cNvSpPr/>
                      <wps:spPr>
                        <a:xfrm>
                          <a:off x="740604" y="-596768"/>
                          <a:ext cx="7837362" cy="11880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Ορθογώνιο 13"/>
                      <wps:cNvSpPr/>
                      <wps:spPr>
                        <a:xfrm rot="10800000">
                          <a:off x="188146" y="-576149"/>
                          <a:ext cx="552463" cy="1106739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555BE7" id="Ομάδα 2" o:spid="_x0000_s1026" style="position:absolute;margin-left:-5.25pt;margin-top:-9pt;width:660.6pt;height:873pt;z-index:-251653120;mso-position-horizontal-relative:page;mso-position-vertical-relative:page" coordorigin="1881,-5967" coordsize="83898,11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">
              <v:rect id="Ορθογώνιο 1" o:spid="_x0000_s1027" style="position:absolute;left:7406;top:-5967;width:78373;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" fillcolor="#969696 [3206]" stroked="f" strokeweight="1pt"/>
              <v:rect id="Ορθογώνιο 13" o:spid="_x0000_s1028" style="position:absolute;left:1881;top:-5761;width:5525;height:11067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" fillcolor="#ddd [3204]" stroked="f" strokeweight="1pt"/>
              <w10:wrap anchorx="page" anchory="page"/>
            </v:group>
          </w:pict>
        </mc:Fallback>
      </mc:AlternateContent>
    </w:r>
  </w:p>
  <w:p w14:paraId="14C18CF5" w14:textId="77777777" w:rsidR="007A5732" w:rsidRDefault="00D5467C" w:rsidP="00D5467C">
    <w:pPr>
      <w:tabs>
        <w:tab w:val="left" w:pos="2260"/>
      </w:tabs>
    </w:pPr>
    <w:r>
      <w:tab/>
    </w:r>
  </w:p>
  <w:p w14:paraId="60494B59" w14:textId="77777777" w:rsidR="00EE42CE" w:rsidRDefault="00CE045E" w:rsidP="00D5467C">
    <w:pPr>
      <w:pStyle w:val="a8"/>
      <w:tabs>
        <w:tab w:val="left" w:pos="2344"/>
        <w:tab w:val="left" w:pos="6670"/>
      </w:tabs>
      <w:spacing w:before="100" w:beforeAutospacing="1" w:after="240"/>
      <w:jc w:val="left"/>
      <w:rPr>
        <w:noProof/>
        <w:color w:val="000000" w:themeColor="text1"/>
        <w:lang w:bidi="el-GR"/>
      </w:rPr>
    </w:pPr>
    <w:r>
      <w:rPr>
        <w:noProof/>
        <w:color w:val="000000" w:themeColor="text1"/>
        <w:lang w:bidi="el-GR"/>
      </w:rPr>
      <w:tab/>
    </w:r>
    <w:r w:rsidR="00D5467C">
      <w:rPr>
        <w:noProof/>
        <w:color w:val="000000" w:themeColor="text1"/>
        <w:lang w:bidi="el-GR"/>
      </w:rPr>
      <w:tab/>
    </w:r>
  </w:p>
  <w:p w14:paraId="76DC85F2" w14:textId="225404C9" w:rsidR="00EE42CE" w:rsidRPr="00EE42CE" w:rsidRDefault="00BD35DF" w:rsidP="00FA7153">
    <w:pPr>
      <w:pStyle w:val="a8"/>
      <w:tabs>
        <w:tab w:val="left" w:pos="7140"/>
      </w:tabs>
      <w:spacing w:before="100" w:beforeAutospacing="1" w:after="240"/>
      <w:jc w:val="left"/>
      <w:rPr>
        <w:noProof/>
        <w:color w:val="000000" w:themeColor="text1"/>
        <w:lang w:bidi="el-GR"/>
      </w:rPr>
    </w:pPr>
    <w:r>
      <w:rPr>
        <w:noProof/>
        <w:color w:val="000000" w:themeColor="text1"/>
        <w:lang w:bidi="el-GR"/>
      </w:rPr>
      <mc:AlternateContent>
        <mc:Choice Requires="wps">
          <w:drawing>
            <wp:anchor distT="0" distB="0" distL="114300" distR="114300" simplePos="0" relativeHeight="251664384" behindDoc="0" locked="0" layoutInCell="1" allowOverlap="1" wp14:anchorId="1EC85633" wp14:editId="76011372">
              <wp:simplePos x="0" y="0"/>
              <wp:positionH relativeFrom="page">
                <wp:posOffset>489585</wp:posOffset>
              </wp:positionH>
              <wp:positionV relativeFrom="paragraph">
                <wp:posOffset>93980</wp:posOffset>
              </wp:positionV>
              <wp:extent cx="7075170" cy="49530"/>
              <wp:effectExtent l="0" t="0" r="0" b="0"/>
              <wp:wrapNone/>
              <wp:docPr id="53773796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5170" cy="49530"/>
                      </a:xfrm>
                      <a:prstGeom prst="rect">
                        <a:avLst/>
                      </a:prstGeom>
                      <a:solidFill>
                        <a:srgbClr val="C00000"/>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FBCE" id="Ορθογώνιο 1" o:spid="_x0000_s1026" style="position:absolute;margin-left:38.55pt;margin-top:7.4pt;width:557.1pt;height: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" fillcolor="#c00000" stroked="f" strokeweight=".5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25994" w14:textId="77777777" w:rsidR="0051693F" w:rsidRDefault="00000000">
    <w:pPr>
      <w:pStyle w:val="a8"/>
    </w:pPr>
    <w:r>
      <w:rPr>
        <w:noProof/>
      </w:rPr>
      <w:pict w14:anchorId="069F9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4880515" o:spid="_x0000_s1060" type="#_x0000_t75" style="position:absolute;left:0;text-align:left;margin-left:0;margin-top:0;width:370.55pt;height:468pt;z-index:-251648000;mso-position-horizontal:center;mso-position-horizontal-relative:margin;mso-position-vertical:center;mso-position-vertical-relative:margin" o:allowincell="f">
          <v:imagedata r:id="rId1" o:title="daisy_ydatografim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C64E2"/>
    <w:multiLevelType w:val="hybridMultilevel"/>
    <w:tmpl w:val="091E1230"/>
    <w:styleLink w:val="List0"/>
    <w:lvl w:ilvl="0" w:tplc="2F00699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E0500A0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CE4E22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53EEDB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96468A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83B2B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69EFD8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177405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692587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7926819"/>
    <w:multiLevelType w:val="hybridMultilevel"/>
    <w:tmpl w:val="2BB07C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2B34D1"/>
    <w:multiLevelType w:val="hybridMultilevel"/>
    <w:tmpl w:val="C58E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B0FE3"/>
    <w:multiLevelType w:val="hybridMultilevel"/>
    <w:tmpl w:val="A0D6C0FC"/>
    <w:numStyleLink w:val="1"/>
  </w:abstractNum>
  <w:abstractNum w:abstractNumId="4" w15:restartNumberingAfterBreak="0">
    <w:nsid w:val="2BD6772A"/>
    <w:multiLevelType w:val="hybridMultilevel"/>
    <w:tmpl w:val="EEA619B8"/>
    <w:lvl w:ilvl="0" w:tplc="4BB82A1C">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5E31B2"/>
    <w:multiLevelType w:val="hybridMultilevel"/>
    <w:tmpl w:val="49D4DFDE"/>
    <w:styleLink w:val="a"/>
    <w:lvl w:ilvl="0" w:tplc="C15A463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AB58D72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2" w:tplc="EEFE4240">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3" w:tplc="1D907B26">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4" w:tplc="FF48149E">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5" w:tplc="4F08618C">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6" w:tplc="BB9CCB54">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7" w:tplc="08B8BB7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8" w:tplc="BB2031C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abstractNum>
  <w:abstractNum w:abstractNumId="6" w15:restartNumberingAfterBreak="0">
    <w:nsid w:val="402B0329"/>
    <w:multiLevelType w:val="hybridMultilevel"/>
    <w:tmpl w:val="CF3CE0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2E45AC9"/>
    <w:multiLevelType w:val="hybridMultilevel"/>
    <w:tmpl w:val="49D4DFDE"/>
    <w:numStyleLink w:val="a"/>
  </w:abstractNum>
  <w:abstractNum w:abstractNumId="8" w15:restartNumberingAfterBreak="0">
    <w:nsid w:val="478912E6"/>
    <w:multiLevelType w:val="hybridMultilevel"/>
    <w:tmpl w:val="054C84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EA0CBD"/>
    <w:multiLevelType w:val="hybridMultilevel"/>
    <w:tmpl w:val="A0D6C0FC"/>
    <w:styleLink w:val="1"/>
    <w:lvl w:ilvl="0" w:tplc="1F30D85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1D14D6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D0A61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E1E1C0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056DD2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099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676B1C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8569B1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1AED1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48325EC4"/>
    <w:multiLevelType w:val="hybridMultilevel"/>
    <w:tmpl w:val="8EB2CB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9964006"/>
    <w:multiLevelType w:val="hybridMultilevel"/>
    <w:tmpl w:val="01406BD6"/>
    <w:lvl w:ilvl="0" w:tplc="59EAF5F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B83D03"/>
    <w:multiLevelType w:val="hybridMultilevel"/>
    <w:tmpl w:val="A88EEC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6C32A0"/>
    <w:multiLevelType w:val="hybridMultilevel"/>
    <w:tmpl w:val="DF64BB4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15:restartNumberingAfterBreak="0">
    <w:nsid w:val="64BD6C66"/>
    <w:multiLevelType w:val="hybridMultilevel"/>
    <w:tmpl w:val="941466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ECB43B1"/>
    <w:multiLevelType w:val="hybridMultilevel"/>
    <w:tmpl w:val="091E1230"/>
    <w:numStyleLink w:val="List0"/>
  </w:abstractNum>
  <w:abstractNum w:abstractNumId="16" w15:restartNumberingAfterBreak="0">
    <w:nsid w:val="73A257D5"/>
    <w:multiLevelType w:val="hybridMultilevel"/>
    <w:tmpl w:val="CD8CEBD2"/>
    <w:lvl w:ilvl="0" w:tplc="99A4C3BC">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B163ECB"/>
    <w:multiLevelType w:val="hybridMultilevel"/>
    <w:tmpl w:val="D032AF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59495340">
    <w:abstractNumId w:val="9"/>
  </w:num>
  <w:num w:numId="2" w16cid:durableId="1665816805">
    <w:abstractNumId w:val="3"/>
  </w:num>
  <w:num w:numId="3" w16cid:durableId="358972910">
    <w:abstractNumId w:val="0"/>
  </w:num>
  <w:num w:numId="4" w16cid:durableId="1648975394">
    <w:abstractNumId w:val="15"/>
  </w:num>
  <w:num w:numId="5" w16cid:durableId="727612648">
    <w:abstractNumId w:val="13"/>
  </w:num>
  <w:num w:numId="6" w16cid:durableId="1467431488">
    <w:abstractNumId w:val="6"/>
  </w:num>
  <w:num w:numId="7" w16cid:durableId="1055473590">
    <w:abstractNumId w:val="4"/>
  </w:num>
  <w:num w:numId="8" w16cid:durableId="35012741">
    <w:abstractNumId w:val="10"/>
  </w:num>
  <w:num w:numId="9" w16cid:durableId="1351109092">
    <w:abstractNumId w:val="8"/>
  </w:num>
  <w:num w:numId="10" w16cid:durableId="75397407">
    <w:abstractNumId w:val="5"/>
  </w:num>
  <w:num w:numId="11" w16cid:durableId="260530575">
    <w:abstractNumId w:val="7"/>
  </w:num>
  <w:num w:numId="12" w16cid:durableId="1551963681">
    <w:abstractNumId w:val="14"/>
  </w:num>
  <w:num w:numId="13" w16cid:durableId="613904382">
    <w:abstractNumId w:val="17"/>
  </w:num>
  <w:num w:numId="14" w16cid:durableId="1210260963">
    <w:abstractNumId w:val="12"/>
  </w:num>
  <w:num w:numId="15" w16cid:durableId="1698652412">
    <w:abstractNumId w:val="1"/>
  </w:num>
  <w:num w:numId="16" w16cid:durableId="1055743567">
    <w:abstractNumId w:val="2"/>
  </w:num>
  <w:num w:numId="17" w16cid:durableId="2000234218">
    <w:abstractNumId w:val="11"/>
  </w:num>
  <w:num w:numId="18" w16cid:durableId="501310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CD"/>
    <w:rsid w:val="00007B4D"/>
    <w:rsid w:val="00010766"/>
    <w:rsid w:val="00010EE5"/>
    <w:rsid w:val="00014669"/>
    <w:rsid w:val="000162F9"/>
    <w:rsid w:val="000212CA"/>
    <w:rsid w:val="0002350D"/>
    <w:rsid w:val="00042D86"/>
    <w:rsid w:val="000726ED"/>
    <w:rsid w:val="00073782"/>
    <w:rsid w:val="00082E37"/>
    <w:rsid w:val="00083BAA"/>
    <w:rsid w:val="00086BEC"/>
    <w:rsid w:val="000A7395"/>
    <w:rsid w:val="000B7E95"/>
    <w:rsid w:val="000C307C"/>
    <w:rsid w:val="000E0F94"/>
    <w:rsid w:val="000E1180"/>
    <w:rsid w:val="000E22BC"/>
    <w:rsid w:val="000F0D31"/>
    <w:rsid w:val="000F262C"/>
    <w:rsid w:val="000F7D80"/>
    <w:rsid w:val="00101375"/>
    <w:rsid w:val="001025F0"/>
    <w:rsid w:val="001105F5"/>
    <w:rsid w:val="00115E13"/>
    <w:rsid w:val="00130FFA"/>
    <w:rsid w:val="00157181"/>
    <w:rsid w:val="0016043D"/>
    <w:rsid w:val="001701D2"/>
    <w:rsid w:val="00172F44"/>
    <w:rsid w:val="001766D6"/>
    <w:rsid w:val="00183322"/>
    <w:rsid w:val="001A3C04"/>
    <w:rsid w:val="001C0C47"/>
    <w:rsid w:val="001C1C05"/>
    <w:rsid w:val="001C6017"/>
    <w:rsid w:val="001D0478"/>
    <w:rsid w:val="001E1E30"/>
    <w:rsid w:val="001F3667"/>
    <w:rsid w:val="001F3AB2"/>
    <w:rsid w:val="00201510"/>
    <w:rsid w:val="00204239"/>
    <w:rsid w:val="00217AAD"/>
    <w:rsid w:val="00220DEB"/>
    <w:rsid w:val="0022482E"/>
    <w:rsid w:val="00232985"/>
    <w:rsid w:val="00232E35"/>
    <w:rsid w:val="002453FD"/>
    <w:rsid w:val="00260E53"/>
    <w:rsid w:val="0026388F"/>
    <w:rsid w:val="00265723"/>
    <w:rsid w:val="00275791"/>
    <w:rsid w:val="002A19C7"/>
    <w:rsid w:val="002B1206"/>
    <w:rsid w:val="002B5A85"/>
    <w:rsid w:val="002C0281"/>
    <w:rsid w:val="002C682F"/>
    <w:rsid w:val="002D28E6"/>
    <w:rsid w:val="002E07BA"/>
    <w:rsid w:val="002E4ECA"/>
    <w:rsid w:val="003016B6"/>
    <w:rsid w:val="003100E3"/>
    <w:rsid w:val="00323D50"/>
    <w:rsid w:val="00333FD0"/>
    <w:rsid w:val="00334988"/>
    <w:rsid w:val="003444BE"/>
    <w:rsid w:val="00346A75"/>
    <w:rsid w:val="0035770E"/>
    <w:rsid w:val="00373EE7"/>
    <w:rsid w:val="00381776"/>
    <w:rsid w:val="00386A10"/>
    <w:rsid w:val="003936EF"/>
    <w:rsid w:val="00393D0F"/>
    <w:rsid w:val="003A5C8C"/>
    <w:rsid w:val="003B0ECF"/>
    <w:rsid w:val="003B7B04"/>
    <w:rsid w:val="003C2BD7"/>
    <w:rsid w:val="003D727A"/>
    <w:rsid w:val="003E24DF"/>
    <w:rsid w:val="003F7BAB"/>
    <w:rsid w:val="0040311B"/>
    <w:rsid w:val="00404978"/>
    <w:rsid w:val="00443593"/>
    <w:rsid w:val="00447E29"/>
    <w:rsid w:val="00453458"/>
    <w:rsid w:val="00456338"/>
    <w:rsid w:val="00460500"/>
    <w:rsid w:val="00471C34"/>
    <w:rsid w:val="00475DCA"/>
    <w:rsid w:val="004A0572"/>
    <w:rsid w:val="004A2B0D"/>
    <w:rsid w:val="004E45CD"/>
    <w:rsid w:val="004F0933"/>
    <w:rsid w:val="004F5D04"/>
    <w:rsid w:val="005003C9"/>
    <w:rsid w:val="00511155"/>
    <w:rsid w:val="0051428B"/>
    <w:rsid w:val="0051693F"/>
    <w:rsid w:val="00525920"/>
    <w:rsid w:val="005415EE"/>
    <w:rsid w:val="00551769"/>
    <w:rsid w:val="00563742"/>
    <w:rsid w:val="00564809"/>
    <w:rsid w:val="00564B04"/>
    <w:rsid w:val="00565012"/>
    <w:rsid w:val="00567726"/>
    <w:rsid w:val="0058281A"/>
    <w:rsid w:val="005863AC"/>
    <w:rsid w:val="005864D2"/>
    <w:rsid w:val="00597C03"/>
    <w:rsid w:val="00597E25"/>
    <w:rsid w:val="005A202D"/>
    <w:rsid w:val="005A214C"/>
    <w:rsid w:val="005C2210"/>
    <w:rsid w:val="005C381D"/>
    <w:rsid w:val="005C748A"/>
    <w:rsid w:val="005D5D41"/>
    <w:rsid w:val="005E277D"/>
    <w:rsid w:val="005E4911"/>
    <w:rsid w:val="005F04C2"/>
    <w:rsid w:val="005F0636"/>
    <w:rsid w:val="005F52A8"/>
    <w:rsid w:val="00603EB8"/>
    <w:rsid w:val="00606D28"/>
    <w:rsid w:val="00610A11"/>
    <w:rsid w:val="00615018"/>
    <w:rsid w:val="0062123A"/>
    <w:rsid w:val="0062197B"/>
    <w:rsid w:val="0063365A"/>
    <w:rsid w:val="00637893"/>
    <w:rsid w:val="00646E75"/>
    <w:rsid w:val="006476AB"/>
    <w:rsid w:val="006511A0"/>
    <w:rsid w:val="00656658"/>
    <w:rsid w:val="00656B7B"/>
    <w:rsid w:val="00667A88"/>
    <w:rsid w:val="0067367A"/>
    <w:rsid w:val="00673D4D"/>
    <w:rsid w:val="00674EC9"/>
    <w:rsid w:val="006815BB"/>
    <w:rsid w:val="00681792"/>
    <w:rsid w:val="00682D5D"/>
    <w:rsid w:val="00686BFA"/>
    <w:rsid w:val="00692595"/>
    <w:rsid w:val="006C19DA"/>
    <w:rsid w:val="006D11B8"/>
    <w:rsid w:val="006D2685"/>
    <w:rsid w:val="006D74DC"/>
    <w:rsid w:val="006D78CA"/>
    <w:rsid w:val="006D7BC9"/>
    <w:rsid w:val="006E2B6F"/>
    <w:rsid w:val="006E2D70"/>
    <w:rsid w:val="006F0708"/>
    <w:rsid w:val="006F2289"/>
    <w:rsid w:val="006F3734"/>
    <w:rsid w:val="006F6F10"/>
    <w:rsid w:val="00700E03"/>
    <w:rsid w:val="00703D4D"/>
    <w:rsid w:val="00711F96"/>
    <w:rsid w:val="00716A83"/>
    <w:rsid w:val="00716F73"/>
    <w:rsid w:val="00720E45"/>
    <w:rsid w:val="00725866"/>
    <w:rsid w:val="00736E38"/>
    <w:rsid w:val="007566DB"/>
    <w:rsid w:val="007802A2"/>
    <w:rsid w:val="00781BAA"/>
    <w:rsid w:val="00783E79"/>
    <w:rsid w:val="00796BB4"/>
    <w:rsid w:val="007A0254"/>
    <w:rsid w:val="007A139B"/>
    <w:rsid w:val="007A1F82"/>
    <w:rsid w:val="007A5732"/>
    <w:rsid w:val="007A7A01"/>
    <w:rsid w:val="007B18F7"/>
    <w:rsid w:val="007B5AE8"/>
    <w:rsid w:val="007D762D"/>
    <w:rsid w:val="007E51E8"/>
    <w:rsid w:val="007F5192"/>
    <w:rsid w:val="00817179"/>
    <w:rsid w:val="00832092"/>
    <w:rsid w:val="00837969"/>
    <w:rsid w:val="008442F8"/>
    <w:rsid w:val="00862EE2"/>
    <w:rsid w:val="008753C2"/>
    <w:rsid w:val="008901EF"/>
    <w:rsid w:val="00892280"/>
    <w:rsid w:val="0089567F"/>
    <w:rsid w:val="008A1ECD"/>
    <w:rsid w:val="008B3BA8"/>
    <w:rsid w:val="008C047A"/>
    <w:rsid w:val="008C0A62"/>
    <w:rsid w:val="008C4E0B"/>
    <w:rsid w:val="008E6345"/>
    <w:rsid w:val="008F4E57"/>
    <w:rsid w:val="00900720"/>
    <w:rsid w:val="0090565B"/>
    <w:rsid w:val="0090700F"/>
    <w:rsid w:val="00907A97"/>
    <w:rsid w:val="009143AA"/>
    <w:rsid w:val="00943CAF"/>
    <w:rsid w:val="00953AB3"/>
    <w:rsid w:val="00987CCD"/>
    <w:rsid w:val="009963D2"/>
    <w:rsid w:val="009A12C5"/>
    <w:rsid w:val="009A3C99"/>
    <w:rsid w:val="009B0B4C"/>
    <w:rsid w:val="009B4E0D"/>
    <w:rsid w:val="009B5EAE"/>
    <w:rsid w:val="009F1335"/>
    <w:rsid w:val="009F17D2"/>
    <w:rsid w:val="009F4FF7"/>
    <w:rsid w:val="009F592A"/>
    <w:rsid w:val="00A10442"/>
    <w:rsid w:val="00A119DA"/>
    <w:rsid w:val="00A11A20"/>
    <w:rsid w:val="00A1609E"/>
    <w:rsid w:val="00A20EB9"/>
    <w:rsid w:val="00A31761"/>
    <w:rsid w:val="00A33A27"/>
    <w:rsid w:val="00A56C65"/>
    <w:rsid w:val="00A56E77"/>
    <w:rsid w:val="00A6245C"/>
    <w:rsid w:val="00A641FC"/>
    <w:rsid w:val="00A73283"/>
    <w:rsid w:val="00A94AF0"/>
    <w:rsid w:val="00A96CF8"/>
    <w:rsid w:val="00A97F2D"/>
    <w:rsid w:val="00AA4BF6"/>
    <w:rsid w:val="00AB4269"/>
    <w:rsid w:val="00AB51AC"/>
    <w:rsid w:val="00AC4148"/>
    <w:rsid w:val="00AE0AAE"/>
    <w:rsid w:val="00AE1D57"/>
    <w:rsid w:val="00AF5ACD"/>
    <w:rsid w:val="00B010A4"/>
    <w:rsid w:val="00B01F1A"/>
    <w:rsid w:val="00B10A20"/>
    <w:rsid w:val="00B16043"/>
    <w:rsid w:val="00B20D64"/>
    <w:rsid w:val="00B264A4"/>
    <w:rsid w:val="00B30B8F"/>
    <w:rsid w:val="00B31CB2"/>
    <w:rsid w:val="00B50294"/>
    <w:rsid w:val="00B507CF"/>
    <w:rsid w:val="00B5457B"/>
    <w:rsid w:val="00B56EB4"/>
    <w:rsid w:val="00B70796"/>
    <w:rsid w:val="00B76D0B"/>
    <w:rsid w:val="00B93FD3"/>
    <w:rsid w:val="00B9498A"/>
    <w:rsid w:val="00B95D24"/>
    <w:rsid w:val="00BC2A47"/>
    <w:rsid w:val="00BC396A"/>
    <w:rsid w:val="00BC630A"/>
    <w:rsid w:val="00BD264C"/>
    <w:rsid w:val="00BD35DF"/>
    <w:rsid w:val="00BE0763"/>
    <w:rsid w:val="00BF1857"/>
    <w:rsid w:val="00BF627F"/>
    <w:rsid w:val="00C01AF8"/>
    <w:rsid w:val="00C125B9"/>
    <w:rsid w:val="00C34089"/>
    <w:rsid w:val="00C36EA5"/>
    <w:rsid w:val="00C3743A"/>
    <w:rsid w:val="00C56666"/>
    <w:rsid w:val="00C602BC"/>
    <w:rsid w:val="00C62E13"/>
    <w:rsid w:val="00C64442"/>
    <w:rsid w:val="00C65EA3"/>
    <w:rsid w:val="00C70786"/>
    <w:rsid w:val="00C8222A"/>
    <w:rsid w:val="00C83E3B"/>
    <w:rsid w:val="00C916A2"/>
    <w:rsid w:val="00CA3734"/>
    <w:rsid w:val="00CA5788"/>
    <w:rsid w:val="00CC3D7C"/>
    <w:rsid w:val="00CE045E"/>
    <w:rsid w:val="00CE1F43"/>
    <w:rsid w:val="00CE3815"/>
    <w:rsid w:val="00CF3B36"/>
    <w:rsid w:val="00D14FF7"/>
    <w:rsid w:val="00D25461"/>
    <w:rsid w:val="00D272AA"/>
    <w:rsid w:val="00D45918"/>
    <w:rsid w:val="00D45945"/>
    <w:rsid w:val="00D5467C"/>
    <w:rsid w:val="00D560A1"/>
    <w:rsid w:val="00D61B8A"/>
    <w:rsid w:val="00D62D08"/>
    <w:rsid w:val="00D66593"/>
    <w:rsid w:val="00D66797"/>
    <w:rsid w:val="00D7180A"/>
    <w:rsid w:val="00D82A31"/>
    <w:rsid w:val="00DA2C8D"/>
    <w:rsid w:val="00DC421F"/>
    <w:rsid w:val="00DD5108"/>
    <w:rsid w:val="00DD74F9"/>
    <w:rsid w:val="00DE3F9F"/>
    <w:rsid w:val="00DF25DE"/>
    <w:rsid w:val="00DF7DD6"/>
    <w:rsid w:val="00E01EB6"/>
    <w:rsid w:val="00E27B46"/>
    <w:rsid w:val="00E34A1D"/>
    <w:rsid w:val="00E55D74"/>
    <w:rsid w:val="00E63596"/>
    <w:rsid w:val="00E6540C"/>
    <w:rsid w:val="00E81E2A"/>
    <w:rsid w:val="00E834B7"/>
    <w:rsid w:val="00E860B0"/>
    <w:rsid w:val="00E958CE"/>
    <w:rsid w:val="00EA28A1"/>
    <w:rsid w:val="00EC1196"/>
    <w:rsid w:val="00ED1664"/>
    <w:rsid w:val="00ED390E"/>
    <w:rsid w:val="00ED3963"/>
    <w:rsid w:val="00EE0952"/>
    <w:rsid w:val="00EE42CE"/>
    <w:rsid w:val="00EE49BA"/>
    <w:rsid w:val="00EE5FCF"/>
    <w:rsid w:val="00EF040C"/>
    <w:rsid w:val="00F0310F"/>
    <w:rsid w:val="00F06DED"/>
    <w:rsid w:val="00F11371"/>
    <w:rsid w:val="00F302F9"/>
    <w:rsid w:val="00F4575A"/>
    <w:rsid w:val="00F559A2"/>
    <w:rsid w:val="00F5662C"/>
    <w:rsid w:val="00F8696D"/>
    <w:rsid w:val="00F90788"/>
    <w:rsid w:val="00F92AF3"/>
    <w:rsid w:val="00FA2453"/>
    <w:rsid w:val="00FA7153"/>
    <w:rsid w:val="00FC3EA8"/>
    <w:rsid w:val="00FD5222"/>
    <w:rsid w:val="00FE0F43"/>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5C56"/>
  <w15:docId w15:val="{8380AA6B-28C2-4C84-97A4-9CD34CB5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l-G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196"/>
    <w:pPr>
      <w:spacing w:before="40" w:after="160" w:line="288" w:lineRule="auto"/>
    </w:pPr>
    <w:rPr>
      <w:rFonts w:ascii="Tahoma" w:eastAsiaTheme="minorHAnsi" w:hAnsi="Tahoma"/>
      <w:color w:val="595959" w:themeColor="text1" w:themeTint="A6"/>
      <w:kern w:val="20"/>
      <w:sz w:val="20"/>
      <w:szCs w:val="20"/>
    </w:rPr>
  </w:style>
  <w:style w:type="paragraph" w:styleId="10">
    <w:name w:val="heading 1"/>
    <w:basedOn w:val="a0"/>
    <w:next w:val="a0"/>
    <w:link w:val="1Char"/>
    <w:uiPriority w:val="8"/>
    <w:unhideWhenUsed/>
    <w:qFormat/>
    <w:rsid w:val="00EC1196"/>
    <w:pPr>
      <w:spacing w:before="0" w:after="360" w:line="240" w:lineRule="auto"/>
      <w:contextualSpacing/>
      <w:outlineLvl w:val="0"/>
    </w:pPr>
    <w:rPr>
      <w:rFonts w:eastAsiaTheme="majorEastAsia" w:cstheme="majorBidi"/>
      <w:caps/>
      <w:color w:val="A5A5A5" w:themeColor="accent1" w:themeShade="BF"/>
    </w:rPr>
  </w:style>
  <w:style w:type="paragraph" w:styleId="2">
    <w:name w:val="heading 2"/>
    <w:basedOn w:val="a0"/>
    <w:next w:val="a0"/>
    <w:link w:val="2Char"/>
    <w:uiPriority w:val="9"/>
    <w:unhideWhenUsed/>
    <w:qFormat/>
    <w:rsid w:val="00EC1196"/>
    <w:pPr>
      <w:keepNext/>
      <w:keepLines/>
      <w:spacing w:after="0"/>
      <w:outlineLvl w:val="1"/>
    </w:pPr>
    <w:rPr>
      <w:rFonts w:eastAsiaTheme="majorEastAsia" w:cstheme="majorBidi"/>
      <w:color w:val="A5A5A5" w:themeColor="accent1" w:themeShade="BF"/>
      <w:sz w:val="26"/>
      <w:szCs w:val="26"/>
    </w:rPr>
  </w:style>
  <w:style w:type="paragraph" w:styleId="8">
    <w:name w:val="heading 8"/>
    <w:basedOn w:val="a0"/>
    <w:next w:val="a0"/>
    <w:link w:val="8Char"/>
    <w:uiPriority w:val="9"/>
    <w:semiHidden/>
    <w:unhideWhenUsed/>
    <w:qFormat/>
    <w:rsid w:val="00334988"/>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uiPriority w:val="8"/>
    <w:rsid w:val="00EC1196"/>
    <w:rPr>
      <w:rFonts w:ascii="Tahoma" w:eastAsiaTheme="majorEastAsia" w:hAnsi="Tahoma" w:cstheme="majorBidi"/>
      <w:caps/>
      <w:color w:val="A5A5A5" w:themeColor="accent1" w:themeShade="BF"/>
      <w:kern w:val="20"/>
      <w:sz w:val="20"/>
      <w:szCs w:val="20"/>
    </w:rPr>
  </w:style>
  <w:style w:type="paragraph" w:customStyle="1" w:styleId="a4">
    <w:name w:val="Παραλήπτης"/>
    <w:basedOn w:val="2"/>
    <w:uiPriority w:val="3"/>
    <w:qFormat/>
    <w:rsid w:val="00EC1196"/>
    <w:pPr>
      <w:spacing w:before="1200"/>
    </w:pPr>
    <w:rPr>
      <w:color w:val="000000" w:themeColor="text1"/>
    </w:rPr>
  </w:style>
  <w:style w:type="paragraph" w:styleId="a5">
    <w:name w:val="Salutation"/>
    <w:basedOn w:val="a0"/>
    <w:link w:val="Char"/>
    <w:uiPriority w:val="4"/>
    <w:unhideWhenUsed/>
    <w:qFormat/>
    <w:rsid w:val="00EC1196"/>
    <w:pPr>
      <w:spacing w:before="720"/>
    </w:pPr>
  </w:style>
  <w:style w:type="character" w:customStyle="1" w:styleId="Char">
    <w:name w:val="Χαιρετισμός Char"/>
    <w:basedOn w:val="a1"/>
    <w:link w:val="a5"/>
    <w:uiPriority w:val="4"/>
    <w:rsid w:val="00EC1196"/>
    <w:rPr>
      <w:rFonts w:ascii="Tahoma" w:eastAsiaTheme="minorHAnsi" w:hAnsi="Tahoma"/>
      <w:color w:val="595959" w:themeColor="text1" w:themeTint="A6"/>
      <w:kern w:val="20"/>
      <w:sz w:val="20"/>
      <w:szCs w:val="20"/>
    </w:rPr>
  </w:style>
  <w:style w:type="paragraph" w:styleId="a6">
    <w:name w:val="Closing"/>
    <w:basedOn w:val="a0"/>
    <w:next w:val="a7"/>
    <w:link w:val="Char0"/>
    <w:uiPriority w:val="6"/>
    <w:unhideWhenUsed/>
    <w:qFormat/>
    <w:rsid w:val="00EC1196"/>
    <w:pPr>
      <w:spacing w:before="480" w:after="960" w:line="240" w:lineRule="auto"/>
    </w:pPr>
  </w:style>
  <w:style w:type="character" w:customStyle="1" w:styleId="Char0">
    <w:name w:val="Κλείσιμο Char"/>
    <w:basedOn w:val="a1"/>
    <w:link w:val="a6"/>
    <w:uiPriority w:val="6"/>
    <w:rsid w:val="00EC1196"/>
    <w:rPr>
      <w:rFonts w:ascii="Tahoma" w:eastAsiaTheme="minorHAnsi" w:hAnsi="Tahoma"/>
      <w:color w:val="595959" w:themeColor="text1" w:themeTint="A6"/>
      <w:kern w:val="20"/>
      <w:sz w:val="20"/>
      <w:szCs w:val="20"/>
    </w:rPr>
  </w:style>
  <w:style w:type="paragraph" w:styleId="a7">
    <w:name w:val="Signature"/>
    <w:basedOn w:val="a0"/>
    <w:link w:val="Char1"/>
    <w:uiPriority w:val="7"/>
    <w:unhideWhenUsed/>
    <w:qFormat/>
    <w:rsid w:val="00EC1196"/>
    <w:rPr>
      <w:b/>
      <w:bCs/>
    </w:rPr>
  </w:style>
  <w:style w:type="character" w:customStyle="1" w:styleId="Char1">
    <w:name w:val="Υπογραφή Char"/>
    <w:basedOn w:val="a1"/>
    <w:link w:val="a7"/>
    <w:uiPriority w:val="7"/>
    <w:rsid w:val="00EC1196"/>
    <w:rPr>
      <w:rFonts w:ascii="Tahoma" w:eastAsiaTheme="minorHAnsi" w:hAnsi="Tahoma"/>
      <w:b/>
      <w:bCs/>
      <w:color w:val="595959" w:themeColor="text1" w:themeTint="A6"/>
      <w:kern w:val="20"/>
      <w:sz w:val="20"/>
      <w:szCs w:val="20"/>
    </w:rPr>
  </w:style>
  <w:style w:type="paragraph" w:styleId="a8">
    <w:name w:val="header"/>
    <w:basedOn w:val="a0"/>
    <w:link w:val="Char2"/>
    <w:uiPriority w:val="99"/>
    <w:rsid w:val="003E24DF"/>
    <w:pPr>
      <w:spacing w:after="0" w:line="240" w:lineRule="auto"/>
      <w:jc w:val="right"/>
    </w:pPr>
  </w:style>
  <w:style w:type="character" w:customStyle="1" w:styleId="Char2">
    <w:name w:val="Κεφαλίδα Char"/>
    <w:basedOn w:val="a1"/>
    <w:link w:val="a8"/>
    <w:uiPriority w:val="99"/>
    <w:rsid w:val="00D45945"/>
    <w:rPr>
      <w:rFonts w:eastAsiaTheme="minorHAnsi"/>
      <w:color w:val="595959" w:themeColor="text1" w:themeTint="A6"/>
      <w:kern w:val="20"/>
      <w:sz w:val="20"/>
      <w:szCs w:val="20"/>
    </w:rPr>
  </w:style>
  <w:style w:type="character" w:styleId="a9">
    <w:name w:val="Strong"/>
    <w:basedOn w:val="a1"/>
    <w:uiPriority w:val="1"/>
    <w:semiHidden/>
    <w:qFormat/>
    <w:rsid w:val="003E24DF"/>
    <w:rPr>
      <w:b/>
      <w:bCs/>
    </w:rPr>
  </w:style>
  <w:style w:type="paragraph" w:customStyle="1" w:styleId="aa">
    <w:name w:val="Στοιχεία επικοινωνίας"/>
    <w:basedOn w:val="a0"/>
    <w:uiPriority w:val="1"/>
    <w:qFormat/>
    <w:rsid w:val="00EC1196"/>
    <w:pPr>
      <w:spacing w:before="0" w:after="0"/>
    </w:pPr>
  </w:style>
  <w:style w:type="character" w:customStyle="1" w:styleId="2Char">
    <w:name w:val="Επικεφαλίδα 2 Char"/>
    <w:basedOn w:val="a1"/>
    <w:link w:val="2"/>
    <w:uiPriority w:val="9"/>
    <w:rsid w:val="00EC1196"/>
    <w:rPr>
      <w:rFonts w:ascii="Tahoma" w:eastAsiaTheme="majorEastAsia" w:hAnsi="Tahoma" w:cstheme="majorBidi"/>
      <w:color w:val="A5A5A5" w:themeColor="accent1" w:themeShade="BF"/>
      <w:kern w:val="20"/>
      <w:sz w:val="26"/>
      <w:szCs w:val="26"/>
    </w:rPr>
  </w:style>
  <w:style w:type="paragraph" w:styleId="Web">
    <w:name w:val="Normal (Web)"/>
    <w:basedOn w:val="a0"/>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ab">
    <w:name w:val="Placeholder Text"/>
    <w:basedOn w:val="a1"/>
    <w:uiPriority w:val="99"/>
    <w:semiHidden/>
    <w:rsid w:val="001766D6"/>
    <w:rPr>
      <w:color w:val="808080"/>
    </w:rPr>
  </w:style>
  <w:style w:type="paragraph" w:styleId="ac">
    <w:name w:val="footer"/>
    <w:basedOn w:val="a0"/>
    <w:link w:val="Char3"/>
    <w:uiPriority w:val="99"/>
    <w:unhideWhenUsed/>
    <w:rsid w:val="00EC1196"/>
    <w:pPr>
      <w:tabs>
        <w:tab w:val="center" w:pos="4680"/>
        <w:tab w:val="right" w:pos="9360"/>
      </w:tabs>
      <w:spacing w:before="0" w:after="0" w:line="240" w:lineRule="auto"/>
    </w:pPr>
  </w:style>
  <w:style w:type="character" w:customStyle="1" w:styleId="Char3">
    <w:name w:val="Υποσέλιδο Char"/>
    <w:basedOn w:val="a1"/>
    <w:link w:val="ac"/>
    <w:uiPriority w:val="99"/>
    <w:rsid w:val="00EC1196"/>
    <w:rPr>
      <w:rFonts w:ascii="Tahoma" w:eastAsiaTheme="minorHAnsi" w:hAnsi="Tahoma"/>
      <w:color w:val="595959" w:themeColor="text1" w:themeTint="A6"/>
      <w:kern w:val="20"/>
      <w:sz w:val="20"/>
      <w:szCs w:val="20"/>
    </w:rPr>
  </w:style>
  <w:style w:type="paragraph" w:styleId="ad">
    <w:name w:val="Title"/>
    <w:basedOn w:val="10"/>
    <w:next w:val="a0"/>
    <w:link w:val="Char4"/>
    <w:uiPriority w:val="10"/>
    <w:rsid w:val="00EC1196"/>
    <w:rPr>
      <w:color w:val="000000" w:themeColor="text1"/>
    </w:rPr>
  </w:style>
  <w:style w:type="character" w:customStyle="1" w:styleId="Char4">
    <w:name w:val="Τίτλος Char"/>
    <w:basedOn w:val="a1"/>
    <w:link w:val="ad"/>
    <w:uiPriority w:val="10"/>
    <w:rsid w:val="00EC1196"/>
    <w:rPr>
      <w:rFonts w:ascii="Tahoma" w:eastAsiaTheme="majorEastAsia" w:hAnsi="Tahoma" w:cstheme="majorBidi"/>
      <w:caps/>
      <w:color w:val="000000" w:themeColor="text1"/>
      <w:kern w:val="20"/>
      <w:sz w:val="20"/>
      <w:szCs w:val="20"/>
    </w:rPr>
  </w:style>
  <w:style w:type="table" w:styleId="ae">
    <w:name w:val="Table Grid"/>
    <w:basedOn w:val="a2"/>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FC3EA8"/>
    <w:rPr>
      <w:color w:val="5F5F5F" w:themeColor="hyperlink"/>
      <w:u w:val="single"/>
    </w:rPr>
  </w:style>
  <w:style w:type="character" w:customStyle="1" w:styleId="11">
    <w:name w:val="Ανεπίλυτη αναφορά1"/>
    <w:basedOn w:val="a1"/>
    <w:uiPriority w:val="99"/>
    <w:semiHidden/>
    <w:rsid w:val="00FC3EA8"/>
    <w:rPr>
      <w:color w:val="605E5C"/>
      <w:shd w:val="clear" w:color="auto" w:fill="E1DFDD"/>
    </w:rPr>
  </w:style>
  <w:style w:type="paragraph" w:styleId="af">
    <w:name w:val="Balloon Text"/>
    <w:basedOn w:val="a0"/>
    <w:link w:val="Char5"/>
    <w:uiPriority w:val="99"/>
    <w:semiHidden/>
    <w:unhideWhenUsed/>
    <w:rsid w:val="00381776"/>
    <w:pPr>
      <w:spacing w:before="0" w:after="0" w:line="240" w:lineRule="auto"/>
    </w:pPr>
    <w:rPr>
      <w:rFonts w:cs="Tahoma"/>
      <w:sz w:val="16"/>
      <w:szCs w:val="16"/>
    </w:rPr>
  </w:style>
  <w:style w:type="character" w:customStyle="1" w:styleId="Char5">
    <w:name w:val="Κείμενο πλαισίου Char"/>
    <w:basedOn w:val="a1"/>
    <w:link w:val="af"/>
    <w:uiPriority w:val="99"/>
    <w:semiHidden/>
    <w:rsid w:val="00381776"/>
    <w:rPr>
      <w:rFonts w:ascii="Tahoma" w:eastAsiaTheme="minorHAnsi" w:hAnsi="Tahoma" w:cs="Tahoma"/>
      <w:color w:val="595959" w:themeColor="text1" w:themeTint="A6"/>
      <w:kern w:val="20"/>
      <w:sz w:val="16"/>
      <w:szCs w:val="16"/>
    </w:rPr>
  </w:style>
  <w:style w:type="character" w:customStyle="1" w:styleId="8Char">
    <w:name w:val="Επικεφαλίδα 8 Char"/>
    <w:basedOn w:val="a1"/>
    <w:link w:val="8"/>
    <w:uiPriority w:val="9"/>
    <w:semiHidden/>
    <w:rsid w:val="00334988"/>
    <w:rPr>
      <w:rFonts w:asciiTheme="majorHAnsi" w:eastAsiaTheme="majorEastAsia" w:hAnsiTheme="majorHAnsi" w:cstheme="majorBidi"/>
      <w:color w:val="404040" w:themeColor="text1" w:themeTint="BF"/>
      <w:kern w:val="20"/>
      <w:sz w:val="20"/>
      <w:szCs w:val="20"/>
    </w:rPr>
  </w:style>
  <w:style w:type="paragraph" w:styleId="af0">
    <w:name w:val="Body Text"/>
    <w:link w:val="Char6"/>
    <w:rsid w:val="004E45CD"/>
    <w:pPr>
      <w:widowControl w:val="0"/>
      <w:pBdr>
        <w:top w:val="nil"/>
        <w:left w:val="nil"/>
        <w:bottom w:val="nil"/>
        <w:right w:val="nil"/>
        <w:between w:val="nil"/>
        <w:bar w:val="nil"/>
      </w:pBdr>
      <w:spacing w:line="360" w:lineRule="auto"/>
      <w:jc w:val="both"/>
    </w:pPr>
    <w:rPr>
      <w:rFonts w:ascii="Arial" w:eastAsia="Arial Unicode MS" w:hAnsi="Arial" w:cs="Times New Roman"/>
      <w:i/>
      <w:iCs/>
      <w:color w:val="000000"/>
      <w:u w:color="000000"/>
      <w:bdr w:val="nil"/>
      <w:lang w:eastAsia="el-GR"/>
    </w:rPr>
  </w:style>
  <w:style w:type="character" w:customStyle="1" w:styleId="Char6">
    <w:name w:val="Σώμα κειμένου Char"/>
    <w:basedOn w:val="a1"/>
    <w:link w:val="af0"/>
    <w:rsid w:val="004E45CD"/>
    <w:rPr>
      <w:rFonts w:ascii="Arial" w:eastAsia="Arial Unicode MS" w:hAnsi="Arial" w:cs="Times New Roman"/>
      <w:i/>
      <w:iCs/>
      <w:color w:val="000000"/>
      <w:u w:color="000000"/>
      <w:bdr w:val="nil"/>
      <w:lang w:eastAsia="el-GR"/>
    </w:rPr>
  </w:style>
  <w:style w:type="numbering" w:customStyle="1" w:styleId="1">
    <w:name w:val="Εισήχθηκε το στιλ 1"/>
    <w:rsid w:val="004E45CD"/>
    <w:pPr>
      <w:numPr>
        <w:numId w:val="1"/>
      </w:numPr>
    </w:pPr>
  </w:style>
  <w:style w:type="numbering" w:customStyle="1" w:styleId="List0">
    <w:name w:val="List 0"/>
    <w:rsid w:val="004E45CD"/>
    <w:pPr>
      <w:numPr>
        <w:numId w:val="3"/>
      </w:numPr>
    </w:pPr>
  </w:style>
  <w:style w:type="character" w:customStyle="1" w:styleId="af1">
    <w:name w:val="Κανένα"/>
    <w:rsid w:val="004E45CD"/>
  </w:style>
  <w:style w:type="paragraph" w:styleId="af2">
    <w:name w:val="List Paragraph"/>
    <w:basedOn w:val="a0"/>
    <w:uiPriority w:val="34"/>
    <w:qFormat/>
    <w:rsid w:val="005863AC"/>
    <w:pPr>
      <w:widowControl w:val="0"/>
      <w:suppressAutoHyphens/>
      <w:autoSpaceDE w:val="0"/>
      <w:spacing w:before="0" w:after="0" w:line="240" w:lineRule="auto"/>
      <w:ind w:left="720"/>
      <w:contextualSpacing/>
    </w:pPr>
    <w:rPr>
      <w:rFonts w:ascii="Courier New" w:eastAsia="Times New Roman" w:hAnsi="Courier New" w:cs="Times New Roman"/>
      <w:color w:val="auto"/>
      <w:kern w:val="0"/>
      <w:lang w:eastAsia="ar-SA"/>
    </w:rPr>
  </w:style>
  <w:style w:type="paragraph" w:styleId="af3">
    <w:name w:val="Body Text Indent"/>
    <w:basedOn w:val="a0"/>
    <w:link w:val="Char7"/>
    <w:rsid w:val="003F7BAB"/>
    <w:pPr>
      <w:widowControl w:val="0"/>
      <w:autoSpaceDE w:val="0"/>
      <w:autoSpaceDN w:val="0"/>
      <w:adjustRightInd w:val="0"/>
      <w:spacing w:before="0" w:after="120" w:line="240" w:lineRule="auto"/>
      <w:ind w:left="283"/>
    </w:pPr>
    <w:rPr>
      <w:rFonts w:ascii="Courier New" w:eastAsia="Times New Roman" w:hAnsi="Courier New" w:cs="Times New Roman"/>
      <w:i/>
      <w:iCs/>
      <w:color w:val="auto"/>
      <w:kern w:val="0"/>
      <w:lang w:eastAsia="el-GR"/>
    </w:rPr>
  </w:style>
  <w:style w:type="character" w:customStyle="1" w:styleId="Char7">
    <w:name w:val="Σώμα κείμενου με εσοχή Char"/>
    <w:basedOn w:val="a1"/>
    <w:link w:val="af3"/>
    <w:rsid w:val="003F7BAB"/>
    <w:rPr>
      <w:rFonts w:ascii="Courier New" w:eastAsia="Times New Roman" w:hAnsi="Courier New" w:cs="Times New Roman"/>
      <w:i/>
      <w:iCs/>
      <w:sz w:val="20"/>
      <w:szCs w:val="20"/>
      <w:lang w:eastAsia="el-GR"/>
    </w:rPr>
  </w:style>
  <w:style w:type="paragraph" w:customStyle="1" w:styleId="12">
    <w:name w:val="Βασικό1"/>
    <w:rsid w:val="0063365A"/>
    <w:pPr>
      <w:widowControl w:val="0"/>
    </w:pPr>
    <w:rPr>
      <w:rFonts w:ascii="Courier New Italic" w:eastAsia="ヒラギノ角ゴ Pro W3" w:hAnsi="Courier New Italic" w:cs="Times New Roman"/>
      <w:color w:val="000000"/>
      <w:sz w:val="20"/>
      <w:szCs w:val="20"/>
      <w:lang w:eastAsia="el-GR"/>
    </w:rPr>
  </w:style>
  <w:style w:type="character" w:customStyle="1" w:styleId="Af4">
    <w:name w:val="Κανένα A"/>
    <w:rsid w:val="00F92AF3"/>
  </w:style>
  <w:style w:type="paragraph" w:customStyle="1" w:styleId="af5">
    <w:name w:val="Κύριο τμήμα"/>
    <w:rsid w:val="00606D28"/>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a">
    <w:name w:val="Κουκκίδα"/>
    <w:rsid w:val="00606D28"/>
    <w:pPr>
      <w:numPr>
        <w:numId w:val="10"/>
      </w:numPr>
    </w:pPr>
  </w:style>
  <w:style w:type="paragraph" w:customStyle="1" w:styleId="Default">
    <w:name w:val="Default"/>
    <w:rsid w:val="003B0ECF"/>
    <w:pPr>
      <w:autoSpaceDE w:val="0"/>
      <w:autoSpaceDN w:val="0"/>
      <w:adjustRightInd w:val="0"/>
    </w:pPr>
    <w:rPr>
      <w:rFonts w:ascii="Calibri" w:eastAsia="Calibr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95156">
      <w:bodyDiv w:val="1"/>
      <w:marLeft w:val="0"/>
      <w:marRight w:val="0"/>
      <w:marTop w:val="0"/>
      <w:marBottom w:val="0"/>
      <w:divBdr>
        <w:top w:val="none" w:sz="0" w:space="0" w:color="auto"/>
        <w:left w:val="none" w:sz="0" w:space="0" w:color="auto"/>
        <w:bottom w:val="none" w:sz="0" w:space="0" w:color="auto"/>
        <w:right w:val="none" w:sz="0" w:space="0" w:color="auto"/>
      </w:divBdr>
    </w:div>
    <w:div w:id="503131014">
      <w:bodyDiv w:val="1"/>
      <w:marLeft w:val="0"/>
      <w:marRight w:val="0"/>
      <w:marTop w:val="0"/>
      <w:marBottom w:val="0"/>
      <w:divBdr>
        <w:top w:val="none" w:sz="0" w:space="0" w:color="auto"/>
        <w:left w:val="none" w:sz="0" w:space="0" w:color="auto"/>
        <w:bottom w:val="none" w:sz="0" w:space="0" w:color="auto"/>
        <w:right w:val="none" w:sz="0" w:space="0" w:color="auto"/>
      </w:divBdr>
    </w:div>
    <w:div w:id="677393033">
      <w:bodyDiv w:val="1"/>
      <w:marLeft w:val="0"/>
      <w:marRight w:val="0"/>
      <w:marTop w:val="0"/>
      <w:marBottom w:val="0"/>
      <w:divBdr>
        <w:top w:val="none" w:sz="0" w:space="0" w:color="auto"/>
        <w:left w:val="none" w:sz="0" w:space="0" w:color="auto"/>
        <w:bottom w:val="none" w:sz="0" w:space="0" w:color="auto"/>
        <w:right w:val="none" w:sz="0" w:space="0" w:color="auto"/>
      </w:divBdr>
    </w:div>
    <w:div w:id="10959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aspam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AppData\Roaming\Microsoft\Templates\&#917;&#960;&#953;&#963;&#964;&#959;&#955;&#972;&#967;&#945;&#961;&#964;&#959;%20&#956;&#949;%20&#941;&#957;&#964;&#959;&#957;&#959;%20&#955;&#959;&#947;&#972;&#964;&#965;&#960;&#959;.dotx" TargetMode="External"/></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23C6861-6C94-4240-B01A-EFAD6A330EA8}">
  <ds:schemaRefs>
    <ds:schemaRef ds:uri="http://schemas.openxmlformats.org/officeDocument/2006/bibliography"/>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Επιστολόχαρτο με έντονο λογότυπο.dotx</Template>
  <TotalTime>2</TotalTime>
  <Pages>1</Pages>
  <Words>371</Words>
  <Characters>2006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keywords>κ.</cp:keywords>
  <cp:lastModifiedBy>tkatsani</cp:lastModifiedBy>
  <cp:revision>2</cp:revision>
  <dcterms:created xsi:type="dcterms:W3CDTF">2024-07-29T11:59:00Z</dcterms:created>
  <dcterms:modified xsi:type="dcterms:W3CDTF">2024-07-29T11:59:00Z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