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069F70EF" w:rsidR="00E4707E" w:rsidRPr="005455CA" w:rsidRDefault="00062F56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Πέμπτη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10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74976E27" w14:textId="77777777" w:rsidR="008730C1" w:rsidRPr="008730C1" w:rsidRDefault="008730C1" w:rsidP="00777F71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8730C1">
        <w:rPr>
          <w:rFonts w:asciiTheme="majorHAnsi" w:hAnsiTheme="majorHAnsi" w:cstheme="minorHAnsi"/>
          <w:b/>
          <w:bCs/>
          <w:sz w:val="24"/>
          <w:szCs w:val="24"/>
          <w:u w:val="single"/>
        </w:rPr>
        <w:t>4</w:t>
      </w:r>
      <w:r w:rsidRPr="008730C1">
        <w:rPr>
          <w:rFonts w:asciiTheme="majorHAnsi" w:hAnsiTheme="majorHAnsi" w:cstheme="minorHAnsi"/>
          <w:b/>
          <w:bCs/>
          <w:sz w:val="24"/>
          <w:szCs w:val="24"/>
          <w:u w:val="single"/>
          <w:vertAlign w:val="superscript"/>
        </w:rPr>
        <w:t>Ο</w:t>
      </w:r>
      <w:r w:rsidRPr="008730C1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Γενικό Λύκειο Καλαμάτας </w:t>
      </w:r>
    </w:p>
    <w:p w14:paraId="4D10F29E" w14:textId="3874D18A" w:rsidR="002B7CE8" w:rsidRPr="008730C1" w:rsidRDefault="008730C1" w:rsidP="00777F71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8730C1">
        <w:rPr>
          <w:rFonts w:asciiTheme="majorHAnsi" w:hAnsiTheme="majorHAnsi" w:cstheme="minorHAnsi"/>
          <w:sz w:val="24"/>
          <w:szCs w:val="24"/>
        </w:rPr>
        <w:t>(Αρτέμιδος 125, Καλαμάτα, Τ.Κ. 24134 )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8:30 – 8:45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8:45 – 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Χαιρετισμοί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08C075D9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9:00 –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Παρουσίαση </w:t>
            </w:r>
            <w:proofErr w:type="spellStart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Ε.Σ.Α.μεΑ</w:t>
            </w:r>
            <w:proofErr w:type="spellEnd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.,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Πράξη «Αγησίλαος»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,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Δράση «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Diversity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Up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08137807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– 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22314311" w:rsidR="00062F56" w:rsidRPr="00062F56" w:rsidRDefault="00062F56" w:rsidP="00062F56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Από την διαφορετικότητα στην ποικιλομορφία - Οι διαφορετικές προσεγγίσεις της</w:t>
            </w:r>
            <w:r w:rsidR="008202D7" w:rsidRPr="00062F56">
              <w:rPr>
                <w:rFonts w:asciiTheme="majorHAnsi" w:hAnsiTheme="majorHAnsi"/>
                <w:b/>
                <w:bCs/>
              </w:rPr>
              <w:t xml:space="preserve"> Αναπηρία</w:t>
            </w:r>
            <w:r>
              <w:rPr>
                <w:rFonts w:asciiTheme="majorHAnsi" w:hAnsiTheme="majorHAnsi"/>
                <w:b/>
                <w:bCs/>
              </w:rPr>
              <w:t xml:space="preserve">ς 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11ABB237" w:rsidR="008202D7" w:rsidRPr="00A66061" w:rsidRDefault="002118F5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10: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Εισαγωγή στη Σύμβαση των Ηνωμένων Εθνών για τα Δικαιώματα των Ατόμων με Αναπηρίες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4A8E9BDA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-Ο σκοπός της Σύμβασης </w:t>
            </w:r>
          </w:p>
          <w:p w14:paraId="5BFDCEA3" w14:textId="21424974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-Γενικές Υποχρεώσεις της Σύμβασης  </w:t>
            </w:r>
          </w:p>
          <w:p w14:paraId="32ED3841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  <w:b/>
                <w:bCs/>
              </w:rPr>
              <w:t>-</w:t>
            </w:r>
            <w:r w:rsidRPr="00A66061">
              <w:rPr>
                <w:rFonts w:asciiTheme="majorHAnsi" w:hAnsiTheme="majorHAnsi"/>
              </w:rPr>
              <w:t xml:space="preserve">Αποσαφήνιση εννοιών </w:t>
            </w:r>
          </w:p>
          <w:p w14:paraId="5193E4D0" w14:textId="1B9BEA9F" w:rsidR="00496277" w:rsidRPr="00A66061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AE6F8B8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96B0C12" w14:textId="3C433F7A" w:rsidR="00496277" w:rsidRPr="00A66061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FB144" w14:textId="77777777" w:rsidR="008202D7" w:rsidRPr="00A66061" w:rsidRDefault="008202D7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  <w:p w14:paraId="336C33C7" w14:textId="77777777" w:rsidR="00777F71" w:rsidRPr="00A66061" w:rsidRDefault="00777F71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  <w:p w14:paraId="14599A3D" w14:textId="0F9071D8" w:rsidR="00777F71" w:rsidRPr="00A66061" w:rsidRDefault="00777F71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Pr="00A66061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059AD640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</w:tcPr>
          <w:p w14:paraId="5937154A" w14:textId="62910A43" w:rsidR="008202D7" w:rsidRPr="00A66061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Διάλειμμα 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B6686D0" w:rsidR="0049627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  <w:p w14:paraId="2E596AD5" w14:textId="63AAFE46" w:rsidR="00971B49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  <w:tc>
          <w:tcPr>
            <w:tcW w:w="7975" w:type="dxa"/>
            <w:gridSpan w:val="2"/>
          </w:tcPr>
          <w:p w14:paraId="5D496B63" w14:textId="09E51C64" w:rsidR="00496277" w:rsidRPr="00A66061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>Ανάγκες και εμπόδια ανά κατηγορία αναπηρίας</w:t>
            </w:r>
            <w:r w:rsidR="00170342" w:rsidRPr="00A66061">
              <w:rPr>
                <w:rFonts w:asciiTheme="majorHAnsi" w:hAnsiTheme="majorHAnsi" w:cs="Open Sans"/>
                <w:b/>
                <w:bCs/>
              </w:rPr>
              <w:t xml:space="preserve"> &amp; </w:t>
            </w:r>
            <w:r w:rsidRPr="00A66061">
              <w:rPr>
                <w:rFonts w:asciiTheme="majorHAnsi" w:hAnsiTheme="majorHAnsi" w:cs="Open Sans"/>
                <w:b/>
                <w:bCs/>
              </w:rPr>
              <w:t>χρόνιας πάθησης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– Βιωματικές Ασκήσεις</w:t>
            </w:r>
            <w:r w:rsidRPr="00A66061">
              <w:rPr>
                <w:rFonts w:asciiTheme="majorHAnsi" w:hAnsiTheme="majorHAnsi" w:cs="Open Sans"/>
                <w:b/>
                <w:bCs/>
              </w:rPr>
              <w:t xml:space="preserve"> </w:t>
            </w:r>
          </w:p>
          <w:p w14:paraId="64A9A0EF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-Άτομα με κινητική αναπηρία</w:t>
            </w:r>
          </w:p>
          <w:p w14:paraId="5A8FE736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κώφωση/βαρηκοΐα</w:t>
            </w:r>
          </w:p>
          <w:p w14:paraId="5DA5DC28" w14:textId="0D560F4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 xml:space="preserve">-Άτομα με </w:t>
            </w:r>
            <w:r w:rsidR="00170342" w:rsidRPr="00A66061">
              <w:rPr>
                <w:rFonts w:asciiTheme="majorHAnsi" w:hAnsiTheme="majorHAnsi" w:cstheme="minorHAnsi"/>
              </w:rPr>
              <w:t>τύφλωση/μειωμένη όραση</w:t>
            </w:r>
          </w:p>
          <w:p w14:paraId="3EFBC6B2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νοητική/γνωστική/αναπτυξιακή αναπηρία</w:t>
            </w:r>
          </w:p>
          <w:p w14:paraId="37643C3E" w14:textId="5C025E2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theme="minorHAnsi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 – 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7DE0D212" w:rsidR="00170342" w:rsidRPr="00A66061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 xml:space="preserve">Χρησιμοποιώντας τη Σύμβαση των Ηνωμένων Εθνών για τα Δικαιώματα των Ατόμων με Αναπηρίες για </w:t>
            </w:r>
            <w:r w:rsidR="00584C4C">
              <w:rPr>
                <w:rFonts w:asciiTheme="majorHAnsi" w:hAnsiTheme="majorHAnsi" w:cs="Open Sans"/>
                <w:b/>
                <w:bCs/>
              </w:rPr>
              <w:t>την συμμετοχή στον 1</w:t>
            </w:r>
            <w:r w:rsidR="00584C4C" w:rsidRPr="00584C4C">
              <w:rPr>
                <w:rFonts w:asciiTheme="majorHAnsi" w:hAnsiTheme="majorHAnsi" w:cs="Open Sans"/>
                <w:b/>
                <w:bCs/>
                <w:vertAlign w:val="superscript"/>
              </w:rPr>
              <w:t>ο</w:t>
            </w:r>
            <w:r w:rsidR="00584C4C">
              <w:rPr>
                <w:rFonts w:asciiTheme="majorHAnsi" w:hAnsiTheme="majorHAnsi" w:cs="Open Sans"/>
                <w:b/>
                <w:bCs/>
              </w:rPr>
              <w:t xml:space="preserve"> Παν-Πελοποννησιακό Διαγωνισμό 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- Πρακτική Άσκηση</w:t>
            </w:r>
          </w:p>
          <w:p w14:paraId="06978EC9" w14:textId="233C879B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5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Ισότητα και Μη-Διάκριση</w:t>
            </w:r>
          </w:p>
          <w:p w14:paraId="02630245" w14:textId="642B09DE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7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Παιδιά με Αναπηρία</w:t>
            </w:r>
          </w:p>
          <w:p w14:paraId="417821ED" w14:textId="62266B34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8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Ευαισθητοποίηση</w:t>
            </w:r>
          </w:p>
          <w:p w14:paraId="297093ED" w14:textId="1EC958D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9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Προσβασιμότητα</w:t>
            </w:r>
          </w:p>
          <w:p w14:paraId="2D612DF5" w14:textId="5449DB14" w:rsidR="00777F71" w:rsidRPr="00A66061" w:rsidRDefault="00777F71" w:rsidP="00777F7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16: Απαλλαγή από την εκμετάλλευση, τη βία και την κακομεταχείριση</w:t>
            </w:r>
          </w:p>
          <w:p w14:paraId="489AF409" w14:textId="47038DC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24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Εκπαίδευση</w:t>
            </w:r>
          </w:p>
          <w:p w14:paraId="68577750" w14:textId="19BF146B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27: Εργασία και Απασχόληση</w:t>
            </w:r>
          </w:p>
          <w:p w14:paraId="527F158D" w14:textId="40D85AEA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</w:t>
            </w:r>
            <w:r w:rsidR="00E04098" w:rsidRPr="00A66061">
              <w:rPr>
                <w:rFonts w:asciiTheme="majorHAnsi" w:hAnsiTheme="majorHAnsi" w:cs="Open Sans"/>
              </w:rPr>
              <w:t xml:space="preserve"> </w:t>
            </w:r>
            <w:r w:rsidRPr="00A66061">
              <w:rPr>
                <w:rFonts w:asciiTheme="majorHAnsi" w:hAnsiTheme="majorHAnsi" w:cs="Open Sans"/>
              </w:rPr>
              <w:t>30</w:t>
            </w:r>
            <w:r w:rsidR="00E04098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00-13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Κλείσιμο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D45D1F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18DD0601" w:rsidR="0025034C" w:rsidRPr="008D1284" w:rsidRDefault="00FF3581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AA93" w14:textId="77777777" w:rsidR="000F6B0D" w:rsidRDefault="000F6B0D" w:rsidP="00A5663B">
      <w:pPr>
        <w:spacing w:after="0" w:line="240" w:lineRule="auto"/>
      </w:pPr>
      <w:r>
        <w:separator/>
      </w:r>
    </w:p>
    <w:p w14:paraId="17F9A44B" w14:textId="77777777" w:rsidR="000F6B0D" w:rsidRDefault="000F6B0D"/>
  </w:endnote>
  <w:endnote w:type="continuationSeparator" w:id="0">
    <w:p w14:paraId="7F764905" w14:textId="77777777" w:rsidR="000F6B0D" w:rsidRDefault="000F6B0D" w:rsidP="00A5663B">
      <w:pPr>
        <w:spacing w:after="0" w:line="240" w:lineRule="auto"/>
      </w:pPr>
      <w:r>
        <w:continuationSeparator/>
      </w:r>
    </w:p>
    <w:p w14:paraId="77DC3EA6" w14:textId="77777777" w:rsidR="000F6B0D" w:rsidRDefault="000F6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8730C1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20B9" w14:textId="77777777" w:rsidR="000F6B0D" w:rsidRDefault="000F6B0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9882376" w14:textId="77777777" w:rsidR="000F6B0D" w:rsidRDefault="000F6B0D"/>
  </w:footnote>
  <w:footnote w:type="continuationSeparator" w:id="0">
    <w:p w14:paraId="58327409" w14:textId="77777777" w:rsidR="000F6B0D" w:rsidRDefault="000F6B0D" w:rsidP="00A5663B">
      <w:pPr>
        <w:spacing w:after="0" w:line="240" w:lineRule="auto"/>
      </w:pPr>
      <w:r>
        <w:continuationSeparator/>
      </w:r>
    </w:p>
    <w:p w14:paraId="229A70A9" w14:textId="77777777" w:rsidR="000F6B0D" w:rsidRDefault="000F6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62F56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18F5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663B"/>
    <w:rsid w:val="00A65947"/>
    <w:rsid w:val="00A66061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4</cp:revision>
  <cp:lastPrinted>2022-10-17T05:32:00Z</cp:lastPrinted>
  <dcterms:created xsi:type="dcterms:W3CDTF">2022-11-04T09:32:00Z</dcterms:created>
  <dcterms:modified xsi:type="dcterms:W3CDTF">2022-11-04T11:49:00Z</dcterms:modified>
  <cp:contentStatus/>
  <dc:language>Ελληνικά</dc:language>
  <cp:version>am-20180624</cp:version>
</cp:coreProperties>
</file>